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08C80" w14:textId="77777777" w:rsidR="00375F56" w:rsidRPr="00982309" w:rsidRDefault="00375F56" w:rsidP="00375F56">
      <w:pPr>
        <w:ind w:firstLine="708"/>
        <w:jc w:val="both"/>
        <w:rPr>
          <w:rFonts w:ascii="Arial" w:hAnsi="Arial" w:cs="Arial"/>
          <w:b/>
          <w:bCs/>
          <w:sz w:val="28"/>
          <w:szCs w:val="28"/>
          <w:lang w:val="en-GB"/>
        </w:rPr>
      </w:pPr>
    </w:p>
    <w:p w14:paraId="502AF712" w14:textId="77777777" w:rsidR="00375F56" w:rsidRPr="00982309" w:rsidRDefault="00000000" w:rsidP="00375F56">
      <w:pPr>
        <w:ind w:firstLine="708"/>
        <w:jc w:val="both"/>
        <w:rPr>
          <w:rFonts w:ascii="Arial" w:hAnsi="Arial" w:cs="Arial"/>
          <w:b/>
          <w:bCs/>
          <w:sz w:val="28"/>
          <w:szCs w:val="28"/>
          <w:lang w:val="en-GB"/>
        </w:rPr>
      </w:pPr>
      <w:r w:rsidRPr="00982309">
        <w:rPr>
          <w:rFonts w:ascii="Arial" w:eastAsia="Arial" w:hAnsi="Arial" w:cs="Arial"/>
          <w:b/>
          <w:bCs/>
          <w:sz w:val="28"/>
          <w:szCs w:val="28"/>
          <w:lang w:val="en-GB"/>
        </w:rPr>
        <w:t xml:space="preserve">Cutting-edge military equipment, high-ranking visits and the Open Day: MSPO 2024 commencement </w:t>
      </w:r>
    </w:p>
    <w:p w14:paraId="1B554F06" w14:textId="4544AEEB" w:rsidR="00375F56" w:rsidRPr="00982309" w:rsidRDefault="00000000" w:rsidP="00375F56">
      <w:pPr>
        <w:ind w:firstLine="708"/>
        <w:jc w:val="both"/>
        <w:rPr>
          <w:rFonts w:ascii="Arial" w:hAnsi="Arial" w:cs="Arial"/>
          <w:b/>
          <w:bCs/>
          <w:sz w:val="28"/>
          <w:szCs w:val="28"/>
          <w:lang w:val="en-GB"/>
        </w:rPr>
      </w:pPr>
      <w:r w:rsidRPr="00982309">
        <w:rPr>
          <w:rFonts w:ascii="Arial" w:eastAsia="Arial" w:hAnsi="Arial" w:cs="Arial"/>
          <w:b/>
          <w:bCs/>
          <w:sz w:val="28"/>
          <w:szCs w:val="28"/>
          <w:lang w:val="en-GB"/>
        </w:rPr>
        <w:t xml:space="preserve">The 32nd International Defence Industry Exhibition (3 to 6 September) makes Targi Kielce the innovation centre in the safety and security domain. This year's event offers industry insiders the chance to see equipment exhibited by 769 companies from 34 countries around the world. 7 September marks the MSPO Open Day - </w:t>
      </w:r>
      <w:r w:rsidRPr="00982309">
        <w:rPr>
          <w:rFonts w:ascii="Arial" w:eastAsia="Arial" w:hAnsi="Arial" w:cs="Arial"/>
          <w:b/>
          <w:bCs/>
          <w:color w:val="000000"/>
          <w:sz w:val="28"/>
          <w:szCs w:val="28"/>
          <w:lang w:val="en-GB"/>
        </w:rPr>
        <w:t>Polish Army</w:t>
      </w:r>
      <w:r w:rsidRPr="00982309">
        <w:rPr>
          <w:rFonts w:ascii="Arial" w:eastAsia="Arial" w:hAnsi="Arial" w:cs="Arial"/>
          <w:b/>
          <w:bCs/>
          <w:sz w:val="28"/>
          <w:szCs w:val="28"/>
          <w:lang w:val="en-GB"/>
        </w:rPr>
        <w:t xml:space="preserve"> and military enthusiasts are invited.</w:t>
      </w:r>
    </w:p>
    <w:p w14:paraId="32C558B8" w14:textId="01A06E15" w:rsidR="00375F56" w:rsidRPr="00982309" w:rsidRDefault="00000000" w:rsidP="00375F56">
      <w:pPr>
        <w:ind w:firstLine="708"/>
        <w:jc w:val="both"/>
        <w:rPr>
          <w:rFonts w:ascii="Arial" w:hAnsi="Arial" w:cs="Arial"/>
          <w:sz w:val="28"/>
          <w:szCs w:val="28"/>
          <w:lang w:val="en-GB"/>
        </w:rPr>
      </w:pPr>
      <w:r w:rsidRPr="00982309">
        <w:rPr>
          <w:rFonts w:ascii="Arial" w:eastAsia="Arial" w:hAnsi="Arial" w:cs="Arial"/>
          <w:sz w:val="28"/>
          <w:szCs w:val="28"/>
          <w:lang w:val="en-GB"/>
        </w:rPr>
        <w:t xml:space="preserve">This year's MSPO at Targi Kielce promises to be </w:t>
      </w:r>
      <w:r w:rsidR="00982309">
        <w:rPr>
          <w:rFonts w:ascii="Arial" w:eastAsia="Arial" w:hAnsi="Arial" w:cs="Arial"/>
          <w:sz w:val="28"/>
          <w:szCs w:val="28"/>
          <w:lang w:val="en-GB"/>
        </w:rPr>
        <w:t xml:space="preserve">a </w:t>
      </w:r>
      <w:r w:rsidRPr="00982309">
        <w:rPr>
          <w:rFonts w:ascii="Arial" w:eastAsia="Arial" w:hAnsi="Arial" w:cs="Arial"/>
          <w:sz w:val="28"/>
          <w:szCs w:val="28"/>
          <w:lang w:val="en-GB"/>
        </w:rPr>
        <w:t xml:space="preserve">record-breaking event; exhibitors present the offer on nearly 35 thousand square meters. Polish companies enjoy the </w:t>
      </w:r>
      <w:r w:rsidR="00982309">
        <w:rPr>
          <w:rFonts w:ascii="Arial" w:eastAsia="Arial" w:hAnsi="Arial" w:cs="Arial"/>
          <w:sz w:val="28"/>
          <w:szCs w:val="28"/>
          <w:lang w:val="en-GB"/>
        </w:rPr>
        <w:t>most prominen</w:t>
      </w:r>
      <w:r w:rsidRPr="00982309">
        <w:rPr>
          <w:rFonts w:ascii="Arial" w:eastAsia="Arial" w:hAnsi="Arial" w:cs="Arial"/>
          <w:sz w:val="28"/>
          <w:szCs w:val="28"/>
          <w:lang w:val="en-GB"/>
        </w:rPr>
        <w:t xml:space="preserve">t representations;  the United States, the United Kingdom, Australia, Canada, Germany and </w:t>
      </w:r>
      <w:r w:rsidRPr="00982309">
        <w:rPr>
          <w:rFonts w:ascii="Arial" w:eastAsia="Arial" w:hAnsi="Arial" w:cs="Arial"/>
          <w:color w:val="000000"/>
          <w:sz w:val="28"/>
          <w:szCs w:val="28"/>
          <w:lang w:val="en-GB"/>
        </w:rPr>
        <w:t xml:space="preserve">Türkiye also mark their strong presence at the </w:t>
      </w:r>
      <w:r w:rsidR="00982309">
        <w:rPr>
          <w:rFonts w:ascii="Arial" w:eastAsia="Arial" w:hAnsi="Arial" w:cs="Arial"/>
          <w:color w:val="000000"/>
          <w:sz w:val="28"/>
          <w:szCs w:val="28"/>
          <w:lang w:val="en-GB"/>
        </w:rPr>
        <w:t>E</w:t>
      </w:r>
      <w:r w:rsidRPr="00982309">
        <w:rPr>
          <w:rFonts w:ascii="Arial" w:eastAsia="Arial" w:hAnsi="Arial" w:cs="Arial"/>
          <w:color w:val="000000"/>
          <w:sz w:val="28"/>
          <w:szCs w:val="28"/>
          <w:lang w:val="en-GB"/>
        </w:rPr>
        <w:t>xpo</w:t>
      </w:r>
      <w:r w:rsidRPr="00982309">
        <w:rPr>
          <w:rFonts w:ascii="Arial" w:eastAsia="Arial" w:hAnsi="Arial" w:cs="Arial"/>
          <w:sz w:val="28"/>
          <w:szCs w:val="28"/>
          <w:lang w:val="en-GB"/>
        </w:rPr>
        <w:t xml:space="preserve">. Korean companies' presence will be particularly visible, as they have created a dedicated pavilion highlighting the enhanced cooperation between Poland and South Korea. Ukraine is the special guest of this year's MSPO; this country also presents its latest defence technologies. </w:t>
      </w:r>
    </w:p>
    <w:p w14:paraId="57E965E1" w14:textId="3883903B" w:rsidR="00375F56" w:rsidRPr="00982309" w:rsidRDefault="00000000" w:rsidP="00375F56">
      <w:pPr>
        <w:ind w:firstLine="708"/>
        <w:jc w:val="both"/>
        <w:rPr>
          <w:rFonts w:ascii="Arial" w:hAnsi="Arial" w:cs="Arial"/>
          <w:bCs/>
          <w:sz w:val="28"/>
          <w:szCs w:val="28"/>
          <w:lang w:val="en-GB"/>
        </w:rPr>
      </w:pPr>
      <w:r w:rsidRPr="00982309">
        <w:rPr>
          <w:rFonts w:ascii="Arial" w:eastAsia="Arial" w:hAnsi="Arial" w:cs="Arial"/>
          <w:sz w:val="28"/>
          <w:szCs w:val="28"/>
          <w:lang w:val="en-GB"/>
        </w:rPr>
        <w:t>Impressive military equipment</w:t>
      </w:r>
      <w:r w:rsidR="00982309">
        <w:rPr>
          <w:rFonts w:ascii="Arial" w:eastAsia="Arial" w:hAnsi="Arial" w:cs="Arial"/>
          <w:sz w:val="28"/>
          <w:szCs w:val="28"/>
          <w:lang w:val="en-GB"/>
        </w:rPr>
        <w:t xml:space="preserve"> is the exhibition's focal point, and it</w:t>
      </w:r>
      <w:r w:rsidRPr="00982309">
        <w:rPr>
          <w:rFonts w:ascii="Arial" w:eastAsia="Arial" w:hAnsi="Arial" w:cs="Arial"/>
          <w:sz w:val="28"/>
          <w:szCs w:val="28"/>
          <w:lang w:val="en-GB"/>
        </w:rPr>
        <w:t xml:space="preserve"> also comes in </w:t>
      </w:r>
      <w:r w:rsidR="00982309">
        <w:rPr>
          <w:rFonts w:ascii="Arial" w:eastAsia="Arial" w:hAnsi="Arial" w:cs="Arial"/>
          <w:sz w:val="28"/>
          <w:szCs w:val="28"/>
          <w:lang w:val="en-GB"/>
        </w:rPr>
        <w:t xml:space="preserve">a </w:t>
      </w:r>
      <w:r w:rsidRPr="00982309">
        <w:rPr>
          <w:rFonts w:ascii="Arial" w:eastAsia="Arial" w:hAnsi="Arial" w:cs="Arial"/>
          <w:sz w:val="28"/>
          <w:szCs w:val="28"/>
          <w:lang w:val="en-GB"/>
        </w:rPr>
        <w:t>plethora</w:t>
      </w:r>
      <w:r w:rsidR="00982309">
        <w:rPr>
          <w:rFonts w:ascii="Arial" w:eastAsia="Arial" w:hAnsi="Arial" w:cs="Arial"/>
          <w:sz w:val="28"/>
          <w:szCs w:val="28"/>
          <w:lang w:val="en-GB"/>
        </w:rPr>
        <w:t>.</w:t>
      </w:r>
      <w:r w:rsidRPr="00982309">
        <w:rPr>
          <w:rFonts w:ascii="Arial" w:eastAsia="Arial" w:hAnsi="Arial" w:cs="Arial"/>
          <w:sz w:val="28"/>
          <w:szCs w:val="28"/>
          <w:lang w:val="en-GB"/>
        </w:rPr>
        <w:t xml:space="preserve"> The K2 tank from Hyundai Rotem, the 3D Long-Range Radar WARTA developed for 500 million PLN by the Polish company PIT RADWAR, the highly mobile MSR "KUSZA" anti-aircraft system, which premiered at last year's MSPO, the export hit from MESKO - i.e. the </w:t>
      </w:r>
      <w:proofErr w:type="spellStart"/>
      <w:r w:rsidRPr="00982309">
        <w:rPr>
          <w:rFonts w:ascii="Arial" w:eastAsia="Arial" w:hAnsi="Arial" w:cs="Arial"/>
          <w:sz w:val="28"/>
          <w:szCs w:val="28"/>
          <w:lang w:val="en-GB"/>
        </w:rPr>
        <w:t>Piorun</w:t>
      </w:r>
      <w:proofErr w:type="spellEnd"/>
      <w:r w:rsidRPr="00982309">
        <w:rPr>
          <w:rFonts w:ascii="Arial" w:eastAsia="Arial" w:hAnsi="Arial" w:cs="Arial"/>
          <w:sz w:val="28"/>
          <w:szCs w:val="28"/>
          <w:lang w:val="en-GB"/>
        </w:rPr>
        <w:t xml:space="preserve"> missile system … these are just some of the examples of large-scale exhibits that attract industry visitors. The Polish Armaments Group, the exhibition's strategic partner, will present its achievements under the banner of "Solutions Proven in Combat." The exhibition also features small-size equipment and soldier gear. Visitors can see the Gentex NGFW pilot helmet, which won the tender and is no</w:t>
      </w:r>
      <w:r w:rsidR="00982309">
        <w:rPr>
          <w:rFonts w:ascii="Arial" w:eastAsia="Arial" w:hAnsi="Arial" w:cs="Arial"/>
          <w:sz w:val="28"/>
          <w:szCs w:val="28"/>
          <w:lang w:val="en-GB"/>
        </w:rPr>
        <w:t>w</w:t>
      </w:r>
      <w:r w:rsidRPr="00982309">
        <w:rPr>
          <w:rFonts w:ascii="Arial" w:eastAsia="Arial" w:hAnsi="Arial" w:cs="Arial"/>
          <w:sz w:val="28"/>
          <w:szCs w:val="28"/>
          <w:lang w:val="en-GB"/>
        </w:rPr>
        <w:t xml:space="preserve"> a new US Navy helmet, avionics systems from </w:t>
      </w:r>
      <w:proofErr w:type="spellStart"/>
      <w:r w:rsidRPr="00982309">
        <w:rPr>
          <w:rFonts w:ascii="Arial" w:eastAsia="Arial" w:hAnsi="Arial" w:cs="Arial"/>
          <w:sz w:val="28"/>
          <w:szCs w:val="28"/>
          <w:lang w:val="en-GB"/>
        </w:rPr>
        <w:t>Aerobits</w:t>
      </w:r>
      <w:proofErr w:type="spellEnd"/>
      <w:r w:rsidRPr="00982309">
        <w:rPr>
          <w:rFonts w:ascii="Arial" w:eastAsia="Arial" w:hAnsi="Arial" w:cs="Arial"/>
          <w:sz w:val="28"/>
          <w:szCs w:val="28"/>
          <w:lang w:val="en-GB"/>
        </w:rPr>
        <w:t xml:space="preserve"> </w:t>
      </w:r>
      <w:r w:rsidRPr="00982309">
        <w:rPr>
          <w:rFonts w:ascii="Arial" w:eastAsia="Arial" w:hAnsi="Arial" w:cs="Arial"/>
          <w:sz w:val="28"/>
          <w:szCs w:val="28"/>
          <w:lang w:val="en-GB"/>
        </w:rPr>
        <w:lastRenderedPageBreak/>
        <w:t>for installation in UAVs, and the latest version of the Rock 3.0 bulletproof vest.</w:t>
      </w:r>
      <w:r w:rsidRPr="00982309">
        <w:rPr>
          <w:rFonts w:ascii="Aptos" w:eastAsia="Aptos" w:hAnsi="Aptos" w:cs="Aptos"/>
          <w:b/>
          <w:bCs/>
          <w:lang w:val="en-GB"/>
        </w:rPr>
        <w:t xml:space="preserve"> </w:t>
      </w:r>
      <w:r w:rsidRPr="00982309">
        <w:rPr>
          <w:rFonts w:ascii="Arial" w:eastAsia="Arial" w:hAnsi="Arial" w:cs="Arial"/>
          <w:sz w:val="28"/>
          <w:szCs w:val="28"/>
          <w:lang w:val="en-GB"/>
        </w:rPr>
        <w:t xml:space="preserve">Sunway Network, a pioneer in </w:t>
      </w:r>
      <w:r w:rsidR="00982309">
        <w:rPr>
          <w:rFonts w:ascii="Arial" w:eastAsia="Arial" w:hAnsi="Arial" w:cs="Arial"/>
          <w:sz w:val="28"/>
          <w:szCs w:val="28"/>
          <w:lang w:val="en-GB"/>
        </w:rPr>
        <w:t>integrating advanced technologies for the defence sector, invites you to its premiere presentation featuring the</w:t>
      </w:r>
      <w:r w:rsidRPr="00982309">
        <w:rPr>
          <w:rFonts w:ascii="Arial" w:eastAsia="Arial" w:hAnsi="Arial" w:cs="Arial"/>
          <w:sz w:val="28"/>
          <w:szCs w:val="28"/>
          <w:lang w:val="en-GB"/>
        </w:rPr>
        <w:t xml:space="preserve"> latest solution – the integrated Sunway Vision glasses system with a combat helmet.</w:t>
      </w:r>
    </w:p>
    <w:p w14:paraId="2FF65D2E" w14:textId="77777777" w:rsidR="00375F56" w:rsidRPr="00982309" w:rsidRDefault="00000000" w:rsidP="00375F56">
      <w:pPr>
        <w:jc w:val="both"/>
        <w:rPr>
          <w:rFonts w:ascii="Arial" w:hAnsi="Arial" w:cs="Arial"/>
          <w:b/>
          <w:sz w:val="28"/>
          <w:szCs w:val="28"/>
          <w:lang w:val="en-GB"/>
        </w:rPr>
      </w:pPr>
      <w:r w:rsidRPr="00982309">
        <w:rPr>
          <w:rFonts w:ascii="Arial" w:eastAsia="Arial" w:hAnsi="Arial" w:cs="Arial"/>
          <w:b/>
          <w:bCs/>
          <w:sz w:val="28"/>
          <w:szCs w:val="28"/>
          <w:lang w:val="en-GB"/>
        </w:rPr>
        <w:t xml:space="preserve">Very Important Guests </w:t>
      </w:r>
    </w:p>
    <w:p w14:paraId="19616B88" w14:textId="0E440747" w:rsidR="00375F56" w:rsidRPr="00982309" w:rsidRDefault="00000000" w:rsidP="00375F56">
      <w:pPr>
        <w:ind w:firstLine="708"/>
        <w:jc w:val="both"/>
        <w:rPr>
          <w:rFonts w:ascii="Arial" w:eastAsia="Times New Roman" w:hAnsi="Arial" w:cs="Arial"/>
          <w:sz w:val="28"/>
          <w:szCs w:val="28"/>
          <w:lang w:val="en-GB" w:eastAsia="pl-PL"/>
        </w:rPr>
      </w:pPr>
      <w:r w:rsidRPr="00982309">
        <w:rPr>
          <w:rFonts w:ascii="Arial" w:eastAsia="Arial" w:hAnsi="Arial" w:cs="Arial"/>
          <w:sz w:val="28"/>
          <w:szCs w:val="28"/>
          <w:lang w:val="en-GB" w:eastAsia="pl-PL"/>
        </w:rPr>
        <w:t>The President of the Republic of Poland, Andrzej Duda</w:t>
      </w:r>
      <w:r w:rsidR="00982309">
        <w:rPr>
          <w:rFonts w:ascii="Arial" w:eastAsia="Arial" w:hAnsi="Arial" w:cs="Arial"/>
          <w:sz w:val="28"/>
          <w:szCs w:val="28"/>
          <w:lang w:val="en-GB" w:eastAsia="pl-PL"/>
        </w:rPr>
        <w:t>,</w:t>
      </w:r>
      <w:r w:rsidRPr="00982309">
        <w:rPr>
          <w:rFonts w:ascii="Arial" w:eastAsia="Arial" w:hAnsi="Arial" w:cs="Arial"/>
          <w:sz w:val="28"/>
          <w:szCs w:val="28"/>
          <w:lang w:val="en-GB" w:eastAsia="pl-PL"/>
        </w:rPr>
        <w:t xml:space="preserve"> has confirmed participation in the event. The </w:t>
      </w:r>
      <w:r w:rsidR="00982309">
        <w:rPr>
          <w:rFonts w:ascii="Arial" w:eastAsia="Arial" w:hAnsi="Arial" w:cs="Arial"/>
          <w:sz w:val="28"/>
          <w:szCs w:val="28"/>
          <w:lang w:val="en-GB" w:eastAsia="pl-PL"/>
        </w:rPr>
        <w:t>E</w:t>
      </w:r>
      <w:r w:rsidRPr="00982309">
        <w:rPr>
          <w:rFonts w:ascii="Arial" w:eastAsia="Arial" w:hAnsi="Arial" w:cs="Arial"/>
          <w:sz w:val="28"/>
          <w:szCs w:val="28"/>
          <w:lang w:val="en-GB" w:eastAsia="pl-PL"/>
        </w:rPr>
        <w:t xml:space="preserve">xpo will also be graced with the presence of the Speaker of the Sejm (Lower Chamber of the Parliament) Szymon </w:t>
      </w:r>
      <w:proofErr w:type="spellStart"/>
      <w:r w:rsidRPr="00982309">
        <w:rPr>
          <w:rFonts w:ascii="Arial" w:eastAsia="Arial" w:hAnsi="Arial" w:cs="Arial"/>
          <w:sz w:val="28"/>
          <w:szCs w:val="28"/>
          <w:lang w:val="en-GB" w:eastAsia="pl-PL"/>
        </w:rPr>
        <w:t>Hołownia</w:t>
      </w:r>
      <w:proofErr w:type="spellEnd"/>
      <w:r w:rsidRPr="00982309">
        <w:rPr>
          <w:rFonts w:ascii="Arial" w:eastAsia="Arial" w:hAnsi="Arial" w:cs="Arial"/>
          <w:sz w:val="28"/>
          <w:szCs w:val="28"/>
          <w:lang w:val="en-GB" w:eastAsia="pl-PL"/>
        </w:rPr>
        <w:t xml:space="preserve"> and Minister of National Defence, Dept. Prime Minister Władysław </w:t>
      </w:r>
      <w:proofErr w:type="spellStart"/>
      <w:r w:rsidRPr="00982309">
        <w:rPr>
          <w:rFonts w:ascii="Arial" w:eastAsia="Arial" w:hAnsi="Arial" w:cs="Arial"/>
          <w:sz w:val="28"/>
          <w:szCs w:val="28"/>
          <w:lang w:val="en-GB" w:eastAsia="pl-PL"/>
        </w:rPr>
        <w:t>Kosiniak</w:t>
      </w:r>
      <w:proofErr w:type="spellEnd"/>
      <w:r w:rsidRPr="00982309">
        <w:rPr>
          <w:rFonts w:ascii="Arial" w:eastAsia="Arial" w:hAnsi="Arial" w:cs="Arial"/>
          <w:sz w:val="28"/>
          <w:szCs w:val="28"/>
          <w:lang w:val="en-GB" w:eastAsia="pl-PL"/>
        </w:rPr>
        <w:t xml:space="preserve">-Kamysz. MSPO also attracts global attention - international delegations and government representatives from around the world join the </w:t>
      </w:r>
      <w:r w:rsidR="00982309">
        <w:rPr>
          <w:rFonts w:ascii="Arial" w:eastAsia="Arial" w:hAnsi="Arial" w:cs="Arial"/>
          <w:sz w:val="28"/>
          <w:szCs w:val="28"/>
          <w:lang w:val="en-GB" w:eastAsia="pl-PL"/>
        </w:rPr>
        <w:t>E</w:t>
      </w:r>
      <w:r w:rsidRPr="00982309">
        <w:rPr>
          <w:rFonts w:ascii="Arial" w:eastAsia="Arial" w:hAnsi="Arial" w:cs="Arial"/>
          <w:sz w:val="28"/>
          <w:szCs w:val="28"/>
          <w:lang w:val="en-GB" w:eastAsia="pl-PL"/>
        </w:rPr>
        <w:t>xpo. This year, 51 delegations from 45 countries have announced their participation in MSPO;  Targi Kielce will host the head of the NATO Support and Procurement Agency</w:t>
      </w:r>
      <w:r w:rsidR="00982309">
        <w:rPr>
          <w:rFonts w:ascii="Arial" w:eastAsia="Arial" w:hAnsi="Arial" w:cs="Arial"/>
          <w:sz w:val="28"/>
          <w:szCs w:val="28"/>
          <w:lang w:val="en-GB" w:eastAsia="pl-PL"/>
        </w:rPr>
        <w:t>,</w:t>
      </w:r>
      <w:r w:rsidRPr="00982309">
        <w:rPr>
          <w:rFonts w:ascii="Arial" w:eastAsia="Arial" w:hAnsi="Arial" w:cs="Arial"/>
          <w:sz w:val="28"/>
          <w:szCs w:val="28"/>
          <w:lang w:val="en-GB" w:eastAsia="pl-PL"/>
        </w:rPr>
        <w:t xml:space="preserve"> Stacy Cummings, the Minister of Strategic Industri</w:t>
      </w:r>
      <w:r w:rsidR="00982309">
        <w:rPr>
          <w:rFonts w:ascii="Arial" w:eastAsia="Arial" w:hAnsi="Arial" w:cs="Arial"/>
          <w:sz w:val="28"/>
          <w:szCs w:val="28"/>
          <w:lang w:val="en-GB" w:eastAsia="pl-PL"/>
        </w:rPr>
        <w:t>e</w:t>
      </w:r>
      <w:r w:rsidRPr="00982309">
        <w:rPr>
          <w:rFonts w:ascii="Arial" w:eastAsia="Arial" w:hAnsi="Arial" w:cs="Arial"/>
          <w:sz w:val="28"/>
          <w:szCs w:val="28"/>
          <w:lang w:val="en-GB" w:eastAsia="pl-PL"/>
        </w:rPr>
        <w:t xml:space="preserve">s of Ukraine Oleksandr KAMYSZYN, the Korean Minister DAPA JONG GUN SEOK, the Minister of Defence of the Republic of Moldova Anatolie NOSATÎI and Maria Eagle, Minister of State for Defence Procurement and Industry from the United Kingdom of Great Britain and Northern Ireland. MSPO will also host ambassadors from Australia, France, Greece, Canada, Turkey, Norway and Sweden. The September Expo is an ideal opportunity for representatives of countries from all corners of the world to become familiar with the latest military technologies, including Polish ones. Domestic companies </w:t>
      </w:r>
      <w:r w:rsidR="00982309">
        <w:rPr>
          <w:rFonts w:ascii="Arial" w:eastAsia="Arial" w:hAnsi="Arial" w:cs="Arial"/>
          <w:sz w:val="28"/>
          <w:szCs w:val="28"/>
          <w:lang w:val="en-GB" w:eastAsia="pl-PL"/>
        </w:rPr>
        <w:t>will be the exhibition's backbone: there will be over 400 Polish firms</w:t>
      </w:r>
      <w:r w:rsidRPr="00982309">
        <w:rPr>
          <w:rFonts w:ascii="Arial" w:eastAsia="Arial" w:hAnsi="Arial" w:cs="Arial"/>
          <w:sz w:val="28"/>
          <w:szCs w:val="28"/>
          <w:lang w:val="en-GB" w:eastAsia="pl-PL"/>
        </w:rPr>
        <w:t xml:space="preserve">. The event runs from 3 to 6 September - only adult business insiders are admitted to the expo grounds. </w:t>
      </w:r>
    </w:p>
    <w:p w14:paraId="4966EE43" w14:textId="77777777" w:rsidR="00375F56" w:rsidRPr="00982309" w:rsidRDefault="00000000" w:rsidP="00375F56">
      <w:pPr>
        <w:jc w:val="both"/>
        <w:rPr>
          <w:rFonts w:ascii="Arial" w:hAnsi="Arial" w:cs="Arial"/>
          <w:b/>
          <w:bCs/>
          <w:sz w:val="28"/>
          <w:szCs w:val="28"/>
          <w:lang w:val="en-GB"/>
        </w:rPr>
      </w:pPr>
      <w:r w:rsidRPr="00982309">
        <w:rPr>
          <w:rFonts w:ascii="Arial" w:eastAsia="Arial" w:hAnsi="Arial" w:cs="Arial"/>
          <w:b/>
          <w:bCs/>
          <w:sz w:val="28"/>
          <w:szCs w:val="28"/>
          <w:lang w:val="en-GB"/>
        </w:rPr>
        <w:t xml:space="preserve">Armed Forces Exhibition under the NATO banner </w:t>
      </w:r>
    </w:p>
    <w:p w14:paraId="0CCF607A" w14:textId="0FB9DB1C" w:rsidR="00375F56" w:rsidRPr="00982309" w:rsidRDefault="00000000" w:rsidP="00375F56">
      <w:pPr>
        <w:jc w:val="both"/>
        <w:rPr>
          <w:rFonts w:ascii="Arial" w:hAnsi="Arial" w:cs="Arial"/>
          <w:sz w:val="28"/>
          <w:szCs w:val="28"/>
          <w:lang w:val="en-GB"/>
        </w:rPr>
      </w:pPr>
      <w:r w:rsidRPr="00982309">
        <w:rPr>
          <w:rFonts w:ascii="Arial" w:eastAsia="Arial" w:hAnsi="Arial" w:cs="Arial"/>
          <w:sz w:val="28"/>
          <w:szCs w:val="28"/>
          <w:lang w:val="en-GB"/>
        </w:rPr>
        <w:t xml:space="preserve">This year's MSPO features the Armed Forces Exhibition jubilee exhibition;  the exhibition held under the banner of "Poland; 25 years in NATO, safe and secure for </w:t>
      </w:r>
      <w:r w:rsidRPr="00982309">
        <w:rPr>
          <w:rFonts w:ascii="Arial" w:eastAsia="Arial" w:hAnsi="Arial" w:cs="Arial"/>
          <w:sz w:val="28"/>
          <w:szCs w:val="28"/>
          <w:lang w:val="en-GB"/>
        </w:rPr>
        <w:lastRenderedPageBreak/>
        <w:t xml:space="preserve">25 years" emphasises the importance of Poland's membership in the North Atlantic Alliance for national and international security. The </w:t>
      </w:r>
      <w:r w:rsidR="00982309">
        <w:rPr>
          <w:rFonts w:ascii="Arial" w:eastAsia="Arial" w:hAnsi="Arial" w:cs="Arial"/>
          <w:sz w:val="28"/>
          <w:szCs w:val="28"/>
          <w:lang w:val="en-GB"/>
        </w:rPr>
        <w:t>central</w:t>
      </w:r>
      <w:r w:rsidRPr="00982309">
        <w:rPr>
          <w:rFonts w:ascii="Arial" w:eastAsia="Arial" w:hAnsi="Arial" w:cs="Arial"/>
          <w:sz w:val="28"/>
          <w:szCs w:val="28"/>
          <w:lang w:val="en-GB"/>
        </w:rPr>
        <w:t xml:space="preserve"> theme is an excellent opportunity to present the achievements and progress made by the Polish armed forces since Poland joined the alliance. The exhibition includes a mission town, a patrol boat and a snowmobile. Every year, over 1,000 Polish soldiers take part in the exhibition arrangement.  </w:t>
      </w:r>
    </w:p>
    <w:p w14:paraId="0AB4DD86" w14:textId="77777777" w:rsidR="00375F56" w:rsidRPr="00982309" w:rsidRDefault="00000000" w:rsidP="00375F56">
      <w:pPr>
        <w:jc w:val="both"/>
        <w:rPr>
          <w:rFonts w:ascii="Arial" w:hAnsi="Arial" w:cs="Arial"/>
          <w:b/>
          <w:bCs/>
          <w:sz w:val="28"/>
          <w:szCs w:val="28"/>
          <w:lang w:val="en-GB"/>
        </w:rPr>
      </w:pPr>
      <w:r w:rsidRPr="00982309">
        <w:rPr>
          <w:rFonts w:ascii="Arial" w:eastAsia="Arial" w:hAnsi="Arial" w:cs="Arial"/>
          <w:b/>
          <w:bCs/>
          <w:sz w:val="28"/>
          <w:szCs w:val="28"/>
          <w:lang w:val="en-GB"/>
        </w:rPr>
        <w:t xml:space="preserve">Knowledge packed MSPO </w:t>
      </w:r>
    </w:p>
    <w:p w14:paraId="57A30FCE" w14:textId="64DF9F60" w:rsidR="00375F56" w:rsidRPr="00982309" w:rsidRDefault="00000000" w:rsidP="00375F56">
      <w:pPr>
        <w:spacing w:before="100" w:beforeAutospacing="1" w:after="100" w:afterAutospacing="1" w:line="240" w:lineRule="auto"/>
        <w:jc w:val="both"/>
        <w:rPr>
          <w:rFonts w:ascii="Arial" w:eastAsia="Times New Roman" w:hAnsi="Arial" w:cs="Arial"/>
          <w:sz w:val="28"/>
          <w:szCs w:val="28"/>
          <w:lang w:val="en-GB" w:eastAsia="pl-PL"/>
        </w:rPr>
      </w:pPr>
      <w:r w:rsidRPr="00982309">
        <w:rPr>
          <w:rFonts w:ascii="Arial" w:eastAsia="Arial" w:hAnsi="Arial" w:cs="Arial"/>
          <w:sz w:val="28"/>
          <w:szCs w:val="28"/>
          <w:lang w:val="en-GB" w:eastAsia="pl-PL"/>
        </w:rPr>
        <w:t xml:space="preserve">The Expo is not only a unique exhibition and business discussion platform. Many topical, knowledge-packed meetings bring together leading experts and representatives of the defence industry are also on the agenda. The National Scientific Conference "Cooperation of </w:t>
      </w:r>
      <w:r w:rsidR="00982309">
        <w:rPr>
          <w:rFonts w:ascii="Arial" w:eastAsia="Arial" w:hAnsi="Arial" w:cs="Arial"/>
          <w:sz w:val="28"/>
          <w:szCs w:val="28"/>
          <w:lang w:val="en-GB" w:eastAsia="pl-PL"/>
        </w:rPr>
        <w:t>Defence Sector E</w:t>
      </w:r>
      <w:r w:rsidRPr="00982309">
        <w:rPr>
          <w:rFonts w:ascii="Arial" w:eastAsia="Arial" w:hAnsi="Arial" w:cs="Arial"/>
          <w:sz w:val="28"/>
          <w:szCs w:val="28"/>
          <w:lang w:val="en-GB" w:eastAsia="pl-PL"/>
        </w:rPr>
        <w:t xml:space="preserve">nterprises with </w:t>
      </w:r>
      <w:r w:rsidR="00982309">
        <w:rPr>
          <w:rFonts w:ascii="Arial" w:eastAsia="Arial" w:hAnsi="Arial" w:cs="Arial"/>
          <w:sz w:val="28"/>
          <w:szCs w:val="28"/>
          <w:lang w:val="en-GB" w:eastAsia="pl-PL"/>
        </w:rPr>
        <w:t>Civilian E</w:t>
      </w:r>
      <w:r w:rsidRPr="00982309">
        <w:rPr>
          <w:rFonts w:ascii="Arial" w:eastAsia="Arial" w:hAnsi="Arial" w:cs="Arial"/>
          <w:sz w:val="28"/>
          <w:szCs w:val="28"/>
          <w:lang w:val="en-GB" w:eastAsia="pl-PL"/>
        </w:rPr>
        <w:t xml:space="preserve">nterprises and </w:t>
      </w:r>
      <w:r w:rsidR="00982309">
        <w:rPr>
          <w:rFonts w:ascii="Arial" w:eastAsia="Arial" w:hAnsi="Arial" w:cs="Arial"/>
          <w:sz w:val="28"/>
          <w:szCs w:val="28"/>
          <w:lang w:val="en-GB" w:eastAsia="pl-PL"/>
        </w:rPr>
        <w:t>R</w:t>
      </w:r>
      <w:r w:rsidRPr="00982309">
        <w:rPr>
          <w:rFonts w:ascii="Arial" w:eastAsia="Arial" w:hAnsi="Arial" w:cs="Arial"/>
          <w:sz w:val="28"/>
          <w:szCs w:val="28"/>
          <w:lang w:val="en-GB" w:eastAsia="pl-PL"/>
        </w:rPr>
        <w:t xml:space="preserve">esearch and </w:t>
      </w:r>
      <w:r w:rsidR="00982309">
        <w:rPr>
          <w:rFonts w:ascii="Arial" w:eastAsia="Arial" w:hAnsi="Arial" w:cs="Arial"/>
          <w:sz w:val="28"/>
          <w:szCs w:val="28"/>
          <w:lang w:val="en-GB" w:eastAsia="pl-PL"/>
        </w:rPr>
        <w:t>Development U</w:t>
      </w:r>
      <w:r w:rsidRPr="00982309">
        <w:rPr>
          <w:rFonts w:ascii="Arial" w:eastAsia="Arial" w:hAnsi="Arial" w:cs="Arial"/>
          <w:sz w:val="28"/>
          <w:szCs w:val="28"/>
          <w:lang w:val="en-GB" w:eastAsia="pl-PL"/>
        </w:rPr>
        <w:t>nits"  is part of the show;  the Institute of International Relations and Public Policies, the Institute for Security and Safety at the Faculty of Law and Social Sciences of the Jan Kochanowski University in Kielce and Targi Kielce SA hold the session on the first Expo day, i.e. 3 September 2024. The seminar is devoted to the cooperation of Polish defence companies united in the Polish Armaments Group with civilian companies</w:t>
      </w:r>
      <w:r w:rsidR="00982309">
        <w:rPr>
          <w:rFonts w:ascii="Arial" w:eastAsia="Arial" w:hAnsi="Arial" w:cs="Arial"/>
          <w:sz w:val="28"/>
          <w:szCs w:val="28"/>
          <w:lang w:val="en-GB" w:eastAsia="pl-PL"/>
        </w:rPr>
        <w:t>, universities, institutes,</w:t>
      </w:r>
      <w:r w:rsidRPr="00982309">
        <w:rPr>
          <w:rFonts w:ascii="Arial" w:eastAsia="Arial" w:hAnsi="Arial" w:cs="Arial"/>
          <w:sz w:val="28"/>
          <w:szCs w:val="28"/>
          <w:lang w:val="en-GB" w:eastAsia="pl-PL"/>
        </w:rPr>
        <w:t xml:space="preserve"> and research and development units. This topic </w:t>
      </w:r>
      <w:r w:rsidR="00982309">
        <w:rPr>
          <w:rFonts w:ascii="Arial" w:eastAsia="Arial" w:hAnsi="Arial" w:cs="Arial"/>
          <w:sz w:val="28"/>
          <w:szCs w:val="28"/>
          <w:lang w:val="en-GB" w:eastAsia="pl-PL"/>
        </w:rPr>
        <w:t>is important in the face of</w:t>
      </w:r>
      <w:r w:rsidRPr="00982309">
        <w:rPr>
          <w:rFonts w:ascii="Arial" w:eastAsia="Arial" w:hAnsi="Arial" w:cs="Arial"/>
          <w:sz w:val="28"/>
          <w:szCs w:val="28"/>
          <w:lang w:val="en-GB" w:eastAsia="pl-PL"/>
        </w:rPr>
        <w:t xml:space="preserve"> war beyond the eastern border.   </w:t>
      </w:r>
    </w:p>
    <w:p w14:paraId="25A23F88" w14:textId="43D9CEB0" w:rsidR="00375F56" w:rsidRPr="00982309" w:rsidRDefault="00000000" w:rsidP="00375F56">
      <w:pPr>
        <w:spacing w:before="100" w:beforeAutospacing="1" w:after="100" w:afterAutospacing="1" w:line="240" w:lineRule="auto"/>
        <w:jc w:val="both"/>
        <w:rPr>
          <w:rFonts w:ascii="Arial" w:eastAsia="Times New Roman" w:hAnsi="Arial" w:cs="Arial"/>
          <w:sz w:val="28"/>
          <w:szCs w:val="28"/>
          <w:lang w:val="en-GB" w:eastAsia="pl-PL"/>
        </w:rPr>
      </w:pPr>
      <w:r w:rsidRPr="00982309">
        <w:rPr>
          <w:rFonts w:ascii="Arial" w:eastAsia="Arial" w:hAnsi="Arial" w:cs="Arial"/>
          <w:sz w:val="28"/>
          <w:szCs w:val="28"/>
          <w:lang w:val="en-GB" w:eastAsia="pl-PL"/>
        </w:rPr>
        <w:t>Another pivotal event - the seminar on prospects of cooperation with the American army in Poland" organised by the Ministry of Development and Technology - Department of Commerce and International Cooperation</w:t>
      </w:r>
      <w:r w:rsidR="00982309">
        <w:rPr>
          <w:rFonts w:ascii="Arial" w:eastAsia="Arial" w:hAnsi="Arial" w:cs="Arial"/>
          <w:sz w:val="28"/>
          <w:szCs w:val="28"/>
          <w:lang w:val="en-GB" w:eastAsia="pl-PL"/>
        </w:rPr>
        <w:t>.</w:t>
      </w:r>
      <w:r w:rsidRPr="00982309">
        <w:rPr>
          <w:rFonts w:ascii="Arial" w:eastAsia="Arial" w:hAnsi="Arial" w:cs="Arial"/>
          <w:sz w:val="28"/>
          <w:szCs w:val="28"/>
          <w:lang w:val="en-GB" w:eastAsia="pl-PL"/>
        </w:rPr>
        <w:t xml:space="preserve"> The participants will learn about the practical aspects of cooperation with the U</w:t>
      </w:r>
      <w:r w:rsidR="00982309">
        <w:rPr>
          <w:rFonts w:ascii="Arial" w:eastAsia="Arial" w:hAnsi="Arial" w:cs="Arial"/>
          <w:sz w:val="28"/>
          <w:szCs w:val="28"/>
          <w:lang w:val="en-GB" w:eastAsia="pl-PL"/>
        </w:rPr>
        <w:t>S</w:t>
      </w:r>
      <w:r w:rsidRPr="00982309">
        <w:rPr>
          <w:rFonts w:ascii="Arial" w:eastAsia="Arial" w:hAnsi="Arial" w:cs="Arial"/>
          <w:sz w:val="28"/>
          <w:szCs w:val="28"/>
          <w:lang w:val="en-GB" w:eastAsia="pl-PL"/>
        </w:rPr>
        <w:t xml:space="preserve"> armed forces operating in Poland, which is particularly important given the growing presence of American troops in the region. </w:t>
      </w:r>
      <w:r w:rsidR="00982309">
        <w:rPr>
          <w:rFonts w:ascii="Arial" w:eastAsia="Arial" w:hAnsi="Arial" w:cs="Arial"/>
          <w:sz w:val="28"/>
          <w:szCs w:val="28"/>
          <w:lang w:val="en-GB" w:eastAsia="pl-PL"/>
        </w:rPr>
        <w:t>Many more events</w:t>
      </w:r>
      <w:r w:rsidRPr="00982309">
        <w:rPr>
          <w:rFonts w:ascii="Arial" w:eastAsia="Arial" w:hAnsi="Arial" w:cs="Arial"/>
          <w:sz w:val="28"/>
          <w:szCs w:val="28"/>
          <w:lang w:val="en-GB" w:eastAsia="pl-PL"/>
        </w:rPr>
        <w:t xml:space="preserve"> accompany this year</w:t>
      </w:r>
      <w:r w:rsidR="00982309">
        <w:rPr>
          <w:rFonts w:ascii="Arial" w:eastAsia="Arial" w:hAnsi="Arial" w:cs="Arial"/>
          <w:sz w:val="28"/>
          <w:szCs w:val="28"/>
          <w:lang w:val="en-GB" w:eastAsia="pl-PL"/>
        </w:rPr>
        <w:t>'</w:t>
      </w:r>
      <w:r w:rsidRPr="00982309">
        <w:rPr>
          <w:rFonts w:ascii="Arial" w:eastAsia="Arial" w:hAnsi="Arial" w:cs="Arial"/>
          <w:sz w:val="28"/>
          <w:szCs w:val="28"/>
          <w:lang w:val="en-GB" w:eastAsia="pl-PL"/>
        </w:rPr>
        <w:t xml:space="preserve">s MSPO -  </w:t>
      </w:r>
    </w:p>
    <w:p w14:paraId="5C6C1B3F" w14:textId="77777777" w:rsidR="00375F56" w:rsidRPr="00982309" w:rsidRDefault="00000000" w:rsidP="00375F56">
      <w:pPr>
        <w:jc w:val="both"/>
        <w:rPr>
          <w:rFonts w:ascii="Arial" w:hAnsi="Arial" w:cs="Arial"/>
          <w:b/>
          <w:bCs/>
          <w:sz w:val="28"/>
          <w:szCs w:val="28"/>
          <w:lang w:val="en-GB"/>
        </w:rPr>
      </w:pPr>
      <w:r w:rsidRPr="00982309">
        <w:rPr>
          <w:rFonts w:ascii="Arial" w:eastAsia="Arial" w:hAnsi="Arial" w:cs="Arial"/>
          <w:b/>
          <w:bCs/>
          <w:sz w:val="28"/>
          <w:szCs w:val="28"/>
          <w:lang w:val="en-GB"/>
        </w:rPr>
        <w:t xml:space="preserve">7 September: everyone is invited </w:t>
      </w:r>
    </w:p>
    <w:p w14:paraId="3A5E2DBB" w14:textId="77777777" w:rsidR="00375F56" w:rsidRPr="00982309" w:rsidRDefault="00000000" w:rsidP="00375F56">
      <w:pPr>
        <w:jc w:val="both"/>
        <w:rPr>
          <w:rFonts w:ascii="Arial" w:hAnsi="Arial" w:cs="Arial"/>
          <w:sz w:val="28"/>
          <w:szCs w:val="28"/>
          <w:lang w:val="en-GB"/>
        </w:rPr>
      </w:pPr>
      <w:r w:rsidRPr="00982309">
        <w:rPr>
          <w:rFonts w:ascii="Arial" w:eastAsia="Arial" w:hAnsi="Arial" w:cs="Arial"/>
          <w:sz w:val="28"/>
          <w:szCs w:val="28"/>
          <w:lang w:val="en-GB"/>
        </w:rPr>
        <w:lastRenderedPageBreak/>
        <w:t xml:space="preserve">The MSPO Open Day welcomes military enthusiasts who are offered the opportunity to take a closer look at the most modern equipment used by the Polish Army displayed at the Armed Forces Exhibition. </w:t>
      </w:r>
    </w:p>
    <w:p w14:paraId="4A0D43B6" w14:textId="6EDC51DE" w:rsidR="00375F56" w:rsidRPr="00982309" w:rsidRDefault="00000000" w:rsidP="00375F56">
      <w:pPr>
        <w:jc w:val="both"/>
        <w:rPr>
          <w:rFonts w:ascii="Arial" w:hAnsi="Arial" w:cs="Arial"/>
          <w:sz w:val="28"/>
          <w:szCs w:val="28"/>
          <w:lang w:val="en-GB"/>
        </w:rPr>
      </w:pPr>
      <w:r w:rsidRPr="00982309">
        <w:rPr>
          <w:rFonts w:ascii="Arial" w:eastAsia="Arial" w:hAnsi="Arial" w:cs="Arial"/>
          <w:sz w:val="28"/>
          <w:szCs w:val="28"/>
          <w:lang w:val="en-GB"/>
        </w:rPr>
        <w:t xml:space="preserve">41 combat units will be presented at the Open Day, including the impressive </w:t>
      </w:r>
      <w:proofErr w:type="spellStart"/>
      <w:r w:rsidRPr="00982309">
        <w:rPr>
          <w:rFonts w:ascii="Arial" w:eastAsia="Arial" w:hAnsi="Arial" w:cs="Arial"/>
          <w:sz w:val="28"/>
          <w:szCs w:val="28"/>
          <w:lang w:val="en-GB"/>
        </w:rPr>
        <w:t>Rosomak</w:t>
      </w:r>
      <w:proofErr w:type="spellEnd"/>
      <w:r w:rsidRPr="00982309">
        <w:rPr>
          <w:rFonts w:ascii="Arial" w:eastAsia="Arial" w:hAnsi="Arial" w:cs="Arial"/>
          <w:sz w:val="28"/>
          <w:szCs w:val="28"/>
          <w:lang w:val="en-GB"/>
        </w:rPr>
        <w:t xml:space="preserve"> Wheeled Armoured Personnel Carriers and Leopard tanks, which are the core of the Polish Army</w:t>
      </w:r>
      <w:r w:rsidR="00982309">
        <w:rPr>
          <w:rFonts w:ascii="Arial" w:eastAsia="Arial" w:hAnsi="Arial" w:cs="Arial"/>
          <w:sz w:val="28"/>
          <w:szCs w:val="28"/>
          <w:lang w:val="en-GB"/>
        </w:rPr>
        <w:t>'</w:t>
      </w:r>
      <w:r w:rsidRPr="00982309">
        <w:rPr>
          <w:rFonts w:ascii="Arial" w:eastAsia="Arial" w:hAnsi="Arial" w:cs="Arial"/>
          <w:sz w:val="28"/>
          <w:szCs w:val="28"/>
          <w:lang w:val="en-GB"/>
        </w:rPr>
        <w:t xml:space="preserve">s cutting-edge equipment. However, this is only part of the attractions. Visitors can also admire other large-size machines, such as the K2 tank from Hyundai Rotem and the Krab gun-howitzer manufactured by Huta </w:t>
      </w:r>
      <w:proofErr w:type="spellStart"/>
      <w:r w:rsidRPr="00982309">
        <w:rPr>
          <w:rFonts w:ascii="Arial" w:eastAsia="Arial" w:hAnsi="Arial" w:cs="Arial"/>
          <w:sz w:val="28"/>
          <w:szCs w:val="28"/>
          <w:lang w:val="en-GB"/>
        </w:rPr>
        <w:t>Stalowa</w:t>
      </w:r>
      <w:proofErr w:type="spellEnd"/>
      <w:r w:rsidRPr="00982309">
        <w:rPr>
          <w:rFonts w:ascii="Arial" w:eastAsia="Arial" w:hAnsi="Arial" w:cs="Arial"/>
          <w:sz w:val="28"/>
          <w:szCs w:val="28"/>
          <w:lang w:val="en-GB"/>
        </w:rPr>
        <w:t xml:space="preserve"> Wola. </w:t>
      </w:r>
    </w:p>
    <w:p w14:paraId="79EB82B7" w14:textId="122F5D7E" w:rsidR="00375F56" w:rsidRPr="00982309" w:rsidRDefault="00000000" w:rsidP="00375F56">
      <w:pPr>
        <w:jc w:val="both"/>
        <w:rPr>
          <w:rFonts w:ascii="Arial" w:hAnsi="Arial" w:cs="Arial"/>
          <w:sz w:val="28"/>
          <w:szCs w:val="28"/>
          <w:lang w:val="en-GB"/>
        </w:rPr>
      </w:pPr>
      <w:r w:rsidRPr="00982309">
        <w:rPr>
          <w:rFonts w:ascii="Arial" w:eastAsia="Arial" w:hAnsi="Arial" w:cs="Arial"/>
          <w:sz w:val="28"/>
          <w:szCs w:val="28"/>
          <w:lang w:val="en-GB"/>
        </w:rPr>
        <w:t xml:space="preserve">The Open Day also abounds with additional attractions, such as the </w:t>
      </w:r>
      <w:r w:rsidR="00982309">
        <w:rPr>
          <w:rFonts w:ascii="Arial" w:eastAsia="Arial" w:hAnsi="Arial" w:cs="Arial"/>
          <w:sz w:val="28"/>
          <w:szCs w:val="28"/>
          <w:lang w:val="en-GB"/>
        </w:rPr>
        <w:t>"</w:t>
      </w:r>
      <w:r w:rsidRPr="00982309">
        <w:rPr>
          <w:rFonts w:ascii="Arial" w:eastAsia="Arial" w:hAnsi="Arial" w:cs="Arial"/>
          <w:sz w:val="28"/>
          <w:szCs w:val="28"/>
          <w:lang w:val="en-GB"/>
        </w:rPr>
        <w:t>Young Territorials with a Medal</w:t>
      </w:r>
      <w:r w:rsidR="00982309">
        <w:rPr>
          <w:rFonts w:ascii="Arial" w:eastAsia="Arial" w:hAnsi="Arial" w:cs="Arial"/>
          <w:sz w:val="28"/>
          <w:szCs w:val="28"/>
          <w:lang w:val="en-GB"/>
        </w:rPr>
        <w:t>"</w:t>
      </w:r>
      <w:r w:rsidRPr="00982309">
        <w:rPr>
          <w:rFonts w:ascii="Arial" w:eastAsia="Arial" w:hAnsi="Arial" w:cs="Arial"/>
          <w:sz w:val="28"/>
          <w:szCs w:val="28"/>
          <w:lang w:val="en-GB"/>
        </w:rPr>
        <w:t xml:space="preserve"> educational trail, a parade drill show and artistic performances by military bands. Admission to the Open Day </w:t>
      </w:r>
      <w:r w:rsidR="00982309">
        <w:rPr>
          <w:rFonts w:ascii="Arial" w:eastAsia="Arial" w:hAnsi="Arial" w:cs="Arial"/>
          <w:sz w:val="28"/>
          <w:szCs w:val="28"/>
          <w:lang w:val="en-GB"/>
        </w:rPr>
        <w:t>is free of charge</w:t>
      </w:r>
      <w:r w:rsidRPr="00982309">
        <w:rPr>
          <w:rFonts w:ascii="Arial" w:eastAsia="Arial" w:hAnsi="Arial" w:cs="Arial"/>
          <w:sz w:val="28"/>
          <w:szCs w:val="28"/>
          <w:lang w:val="en-GB"/>
        </w:rPr>
        <w:t xml:space="preserve"> and open to everyone, regardless of age.</w:t>
      </w:r>
    </w:p>
    <w:p w14:paraId="5B02B25F" w14:textId="77777777" w:rsidR="00402177" w:rsidRPr="00982309" w:rsidRDefault="00000000" w:rsidP="00B226E4">
      <w:pPr>
        <w:tabs>
          <w:tab w:val="left" w:pos="8222"/>
        </w:tabs>
        <w:rPr>
          <w:lang w:val="en-GB"/>
        </w:rPr>
      </w:pPr>
      <w:r w:rsidRPr="00982309">
        <w:rPr>
          <w:lang w:val="en-GB"/>
        </w:rPr>
        <w:t xml:space="preserve">              </w:t>
      </w:r>
      <w:r w:rsidR="0074391F" w:rsidRPr="00982309">
        <w:rPr>
          <w:lang w:val="en-GB"/>
        </w:rPr>
        <w:t xml:space="preserve">             </w:t>
      </w:r>
    </w:p>
    <w:sectPr w:rsidR="00402177" w:rsidRPr="00982309" w:rsidSect="0074391F">
      <w:headerReference w:type="default" r:id="rId6"/>
      <w:footerReference w:type="default" r:id="rId7"/>
      <w:pgSz w:w="11906" w:h="16838"/>
      <w:pgMar w:top="3119" w:right="720" w:bottom="22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5475B" w14:textId="77777777" w:rsidR="00634456" w:rsidRDefault="00634456">
      <w:pPr>
        <w:spacing w:after="0" w:line="240" w:lineRule="auto"/>
      </w:pPr>
      <w:r>
        <w:separator/>
      </w:r>
    </w:p>
  </w:endnote>
  <w:endnote w:type="continuationSeparator" w:id="0">
    <w:p w14:paraId="07FDC13C" w14:textId="77777777" w:rsidR="00634456" w:rsidRDefault="0063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18879" w14:textId="77777777" w:rsidR="009058F9" w:rsidRDefault="00000000">
    <w:pPr>
      <w:pStyle w:val="Stopka"/>
    </w:pPr>
    <w:r>
      <w:rPr>
        <w:noProof/>
        <w:lang w:eastAsia="pl-PL"/>
      </w:rPr>
      <mc:AlternateContent>
        <mc:Choice Requires="wps">
          <w:drawing>
            <wp:anchor distT="0" distB="0" distL="114300" distR="114300" simplePos="0" relativeHeight="251657728" behindDoc="0" locked="0" layoutInCell="1" allowOverlap="1" wp14:anchorId="02B33AA4" wp14:editId="30DD55FC">
              <wp:simplePos x="0" y="0"/>
              <wp:positionH relativeFrom="column">
                <wp:posOffset>-457200</wp:posOffset>
              </wp:positionH>
              <wp:positionV relativeFrom="paragraph">
                <wp:posOffset>12700</wp:posOffset>
              </wp:positionV>
              <wp:extent cx="5918200" cy="0"/>
              <wp:effectExtent l="0" t="0" r="25400" b="19050"/>
              <wp:wrapNone/>
              <wp:docPr id="3" name="Łącznik prostoliniowy 3"/>
              <wp:cNvGraphicFramePr/>
              <a:graphic xmlns:a="http://schemas.openxmlformats.org/drawingml/2006/main">
                <a:graphicData uri="http://schemas.microsoft.com/office/word/2010/wordprocessingShape">
                  <wps:wsp>
                    <wps:cNvCnPr/>
                    <wps:spPr>
                      <a:xfrm>
                        <a:off x="0" y="0"/>
                        <a:ext cx="5918200" cy="0"/>
                      </a:xfrm>
                      <a:prstGeom prst="line">
                        <a:avLst/>
                      </a:prstGeom>
                      <a:ln>
                        <a:solidFill>
                          <a:srgbClr val="0E35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Łącznik prostoliniowy 3" o:spid="_x0000_s2049" style="mso-width-percent:0;mso-width-relative:margin;mso-wrap-distance-bottom:0;mso-wrap-distance-left:9pt;mso-wrap-distance-right:9pt;mso-wrap-distance-top:0;mso-wrap-style:square;position:absolute;visibility:visible;z-index:251659264" from="-36pt,1pt" to="430pt,1pt" strokecolor="#0e3530"/>
          </w:pict>
        </mc:Fallback>
      </mc:AlternateContent>
    </w:r>
    <w:r>
      <w:rPr>
        <w:noProof/>
        <w:lang w:eastAsia="pl-PL"/>
      </w:rPr>
      <mc:AlternateContent>
        <mc:Choice Requires="wps">
          <w:drawing>
            <wp:anchor distT="0" distB="0" distL="114300" distR="114300" simplePos="0" relativeHeight="251658752" behindDoc="0" locked="0" layoutInCell="1" allowOverlap="1" wp14:anchorId="36386510" wp14:editId="2C89F05A">
              <wp:simplePos x="0" y="0"/>
              <wp:positionH relativeFrom="column">
                <wp:posOffset>5575300</wp:posOffset>
              </wp:positionH>
              <wp:positionV relativeFrom="paragraph">
                <wp:posOffset>-127000</wp:posOffset>
              </wp:positionV>
              <wp:extent cx="2649474" cy="1444752"/>
              <wp:effectExtent l="0" t="0" r="8890" b="952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474" cy="1444752"/>
                      </a:xfrm>
                      <a:prstGeom prst="rect">
                        <a:avLst/>
                      </a:prstGeom>
                      <a:solidFill>
                        <a:srgbClr val="FFFFFF"/>
                      </a:solidFill>
                      <a:ln w="9525">
                        <a:noFill/>
                        <a:miter lim="800000"/>
                        <a:headEnd/>
                        <a:tailEnd/>
                      </a:ln>
                    </wps:spPr>
                    <wps:txbx>
                      <w:txbxContent>
                        <w:p w14:paraId="42D688DB" w14:textId="77777777" w:rsidR="009058F9" w:rsidRPr="009058F9" w:rsidRDefault="00000000">
                          <w:pPr>
                            <w:rPr>
                              <w:rFonts w:ascii="Arial" w:hAnsi="Arial" w:cs="Arial"/>
                              <w:color w:val="0E3530"/>
                              <w:sz w:val="24"/>
                            </w:rPr>
                          </w:pPr>
                          <w:r>
                            <w:rPr>
                              <w:rFonts w:ascii="Arial" w:eastAsia="Arial" w:hAnsi="Arial" w:cs="Arial"/>
                              <w:color w:val="0E3530"/>
                              <w:sz w:val="24"/>
                              <w:szCs w:val="24"/>
                              <w:lang w:val="en-GB"/>
                            </w:rPr>
                            <w:t>www.mspo.pl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2050" type="#_x0000_t202" style="width:186.95pt;height:110.55pt;margin-top:-10pt;margin-left:439pt;mso-height-percent:200;mso-height-relative:margin;mso-width-percent:400;mso-width-relative:margin;mso-wrap-distance-bottom:0;mso-wrap-distance-left:9pt;mso-wrap-distance-right:9pt;mso-wrap-distance-top:0;mso-wrap-style:square;position:absolute;visibility:visible;v-text-anchor:top;z-index:251661312" stroked="f">
              <v:textbox style="mso-fit-shape-to-text:t">
                <w:txbxContent>
                  <w:p w:rsidR="009058F9" w:rsidRPr="009058F9" w14:paraId="613122C7" w14:textId="77777777">
                    <w:pPr>
                      <w:rPr>
                        <w:rFonts w:ascii="Arial" w:hAnsi="Arial" w:cs="Arial"/>
                        <w:color w:val="0E3530"/>
                        <w:sz w:val="24"/>
                      </w:rPr>
                    </w:pPr>
                    <w:r w:rsidRPr="009058F9">
                      <w:rPr>
                        <w:rFonts w:ascii="Arial" w:hAnsi="Arial" w:cs="Arial"/>
                        <w:color w:val="0E3530"/>
                        <w:sz w:val="24"/>
                      </w:rPr>
                      <w:t>www.mspo.pl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12E7D" w14:textId="77777777" w:rsidR="00634456" w:rsidRDefault="00634456">
      <w:pPr>
        <w:spacing w:after="0" w:line="240" w:lineRule="auto"/>
      </w:pPr>
      <w:r>
        <w:separator/>
      </w:r>
    </w:p>
  </w:footnote>
  <w:footnote w:type="continuationSeparator" w:id="0">
    <w:p w14:paraId="13BAC713" w14:textId="77777777" w:rsidR="00634456" w:rsidRDefault="00634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86F74" w14:textId="77777777" w:rsidR="0074391F" w:rsidRDefault="00000000">
    <w:pPr>
      <w:pStyle w:val="Nagwek"/>
    </w:pPr>
    <w:r>
      <w:rPr>
        <w:noProof/>
        <w:lang w:eastAsia="pl-PL"/>
      </w:rPr>
      <w:drawing>
        <wp:anchor distT="0" distB="0" distL="114300" distR="114300" simplePos="0" relativeHeight="251656704" behindDoc="0" locked="0" layoutInCell="1" allowOverlap="1" wp14:anchorId="01135829" wp14:editId="5E29BFE2">
          <wp:simplePos x="0" y="0"/>
          <wp:positionH relativeFrom="column">
            <wp:posOffset>-276860</wp:posOffset>
          </wp:positionH>
          <wp:positionV relativeFrom="paragraph">
            <wp:posOffset>-259715</wp:posOffset>
          </wp:positionV>
          <wp:extent cx="7199630" cy="2215515"/>
          <wp:effectExtent l="0" t="0" r="127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po-2024-baner-_Obszar roboczy 1 kopia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22155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1N7Y0tDA1MzczNjZR0lEKTi0uzszPAykwrAUAi4dbYCwAAAA="/>
  </w:docVars>
  <w:rsids>
    <w:rsidRoot w:val="0074391F"/>
    <w:rsid w:val="000125A8"/>
    <w:rsid w:val="00023443"/>
    <w:rsid w:val="00044E15"/>
    <w:rsid w:val="001357F5"/>
    <w:rsid w:val="001E2C8A"/>
    <w:rsid w:val="002C1741"/>
    <w:rsid w:val="00375F56"/>
    <w:rsid w:val="00375F9C"/>
    <w:rsid w:val="003E446C"/>
    <w:rsid w:val="00402177"/>
    <w:rsid w:val="00634456"/>
    <w:rsid w:val="0064778E"/>
    <w:rsid w:val="006C1DCC"/>
    <w:rsid w:val="007204D8"/>
    <w:rsid w:val="0074391F"/>
    <w:rsid w:val="00763C71"/>
    <w:rsid w:val="007F1AB8"/>
    <w:rsid w:val="00862DA1"/>
    <w:rsid w:val="00904AC1"/>
    <w:rsid w:val="009058F9"/>
    <w:rsid w:val="00934217"/>
    <w:rsid w:val="00982309"/>
    <w:rsid w:val="009C427E"/>
    <w:rsid w:val="009E701C"/>
    <w:rsid w:val="00A12DD1"/>
    <w:rsid w:val="00B226E4"/>
    <w:rsid w:val="00C02C53"/>
    <w:rsid w:val="00DC2BF1"/>
    <w:rsid w:val="00E857B3"/>
    <w:rsid w:val="00F74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57FC"/>
  <w15:docId w15:val="{410A1407-AC2D-8D44-AD8E-B426D8A2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3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91F"/>
  </w:style>
  <w:style w:type="paragraph" w:styleId="Stopka">
    <w:name w:val="footer"/>
    <w:basedOn w:val="Normalny"/>
    <w:link w:val="StopkaZnak"/>
    <w:uiPriority w:val="99"/>
    <w:unhideWhenUsed/>
    <w:rsid w:val="00743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91F"/>
  </w:style>
  <w:style w:type="paragraph" w:styleId="Tekstdymka">
    <w:name w:val="Balloon Text"/>
    <w:basedOn w:val="Normalny"/>
    <w:link w:val="TekstdymkaZnak"/>
    <w:uiPriority w:val="99"/>
    <w:semiHidden/>
    <w:unhideWhenUsed/>
    <w:rsid w:val="007439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3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1021</Words>
  <Characters>5576</Characters>
  <Application>Microsoft Office Word</Application>
  <DocSecurity>0</DocSecurity>
  <Lines>91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Drabikowska Joanna</dc:creator>
  <cp:lastModifiedBy>Paweł Kozłowski</cp:lastModifiedBy>
  <cp:revision>4</cp:revision>
  <cp:lastPrinted>2024-08-30T11:27:00Z</cp:lastPrinted>
  <dcterms:created xsi:type="dcterms:W3CDTF">2024-08-30T11:27:00Z</dcterms:created>
  <dcterms:modified xsi:type="dcterms:W3CDTF">2024-08-31T10:35:00Z</dcterms:modified>
</cp:coreProperties>
</file>