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1B0" w:rsidRPr="008D5F54" w:rsidRDefault="008D5F54" w:rsidP="008C4E26">
      <w:pPr>
        <w:spacing w:line="360" w:lineRule="auto"/>
        <w:ind w:left="-567"/>
        <w:jc w:val="both"/>
        <w:rPr>
          <w:rFonts w:ascii="Arial" w:hAnsi="Arial" w:cs="Arial"/>
          <w:b/>
          <w:bCs/>
          <w:sz w:val="28"/>
          <w:szCs w:val="28"/>
          <w:lang w:val="en-GB"/>
        </w:rPr>
      </w:pPr>
      <w:r>
        <w:rPr>
          <w:rFonts w:ascii="Arial" w:eastAsia="Arial" w:hAnsi="Arial" w:cs="Arial"/>
          <w:b/>
          <w:bCs/>
          <w:sz w:val="28"/>
          <w:szCs w:val="28"/>
          <w:lang w:val="en-GB"/>
        </w:rPr>
        <w:t xml:space="preserve">The success of the jubilee </w:t>
      </w:r>
      <w:proofErr w:type="spellStart"/>
      <w:r>
        <w:rPr>
          <w:rFonts w:ascii="Arial" w:eastAsia="Arial" w:hAnsi="Arial" w:cs="Arial"/>
          <w:b/>
          <w:bCs/>
          <w:sz w:val="28"/>
          <w:szCs w:val="28"/>
          <w:lang w:val="en-GB"/>
        </w:rPr>
        <w:t>Enex</w:t>
      </w:r>
      <w:proofErr w:type="spellEnd"/>
      <w:r>
        <w:rPr>
          <w:rFonts w:ascii="Arial" w:eastAsia="Arial" w:hAnsi="Arial" w:cs="Arial"/>
          <w:b/>
          <w:bCs/>
          <w:sz w:val="28"/>
          <w:szCs w:val="28"/>
          <w:lang w:val="en-GB"/>
        </w:rPr>
        <w:t xml:space="preserve"> Expo in </w:t>
      </w:r>
      <w:proofErr w:type="spellStart"/>
      <w:r>
        <w:rPr>
          <w:rFonts w:ascii="Arial" w:eastAsia="Arial" w:hAnsi="Arial" w:cs="Arial"/>
          <w:b/>
          <w:bCs/>
          <w:sz w:val="28"/>
          <w:szCs w:val="28"/>
          <w:lang w:val="en-GB"/>
        </w:rPr>
        <w:t>Targi</w:t>
      </w:r>
      <w:proofErr w:type="spellEnd"/>
      <w:r>
        <w:rPr>
          <w:rFonts w:ascii="Arial" w:eastAsia="Arial" w:hAnsi="Arial" w:cs="Arial"/>
          <w:b/>
          <w:bCs/>
          <w:sz w:val="28"/>
          <w:szCs w:val="28"/>
          <w:lang w:val="en-GB"/>
        </w:rPr>
        <w:t xml:space="preserve"> Kielce!</w:t>
      </w:r>
    </w:p>
    <w:p w:rsidR="005101B0" w:rsidRPr="00F55497" w:rsidRDefault="004679FB" w:rsidP="008C4E26">
      <w:pPr>
        <w:spacing w:line="360" w:lineRule="auto"/>
        <w:ind w:left="-567"/>
        <w:jc w:val="both"/>
        <w:rPr>
          <w:rFonts w:ascii="Arial" w:hAnsi="Arial" w:cs="Arial"/>
          <w:b/>
          <w:bCs/>
          <w:sz w:val="28"/>
          <w:szCs w:val="28"/>
          <w:lang w:val="en-GB"/>
        </w:rPr>
      </w:pPr>
      <w:r>
        <w:rPr>
          <w:rFonts w:ascii="Arial" w:eastAsia="Arial" w:hAnsi="Arial" w:cs="Arial"/>
          <w:b/>
          <w:bCs/>
          <w:sz w:val="28"/>
          <w:szCs w:val="28"/>
          <w:lang w:val="en-GB"/>
        </w:rPr>
        <w:t xml:space="preserve">"Invisible heating systems", mobile energy storage, new inverters, and hybrid solutions, test drives cars offering pioneering air purification systems and the premiere of the technology for small </w:t>
      </w:r>
      <w:r>
        <w:rPr>
          <w:rFonts w:ascii="Arial" w:eastAsia="Arial" w:hAnsi="Arial" w:cs="Arial"/>
          <w:b/>
          <w:bCs/>
          <w:sz w:val="28"/>
          <w:szCs w:val="28"/>
          <w:lang w:val="en-GB"/>
        </w:rPr>
        <w:t>modular nuclear reactors</w:t>
      </w:r>
      <w:r w:rsidR="008D5F54">
        <w:rPr>
          <w:rFonts w:ascii="Arial" w:eastAsia="Arial" w:hAnsi="Arial" w:cs="Arial"/>
          <w:b/>
          <w:bCs/>
          <w:sz w:val="28"/>
          <w:szCs w:val="28"/>
          <w:lang w:val="en-GB"/>
        </w:rPr>
        <w:t>.</w:t>
      </w:r>
      <w:r>
        <w:rPr>
          <w:rFonts w:ascii="Arial" w:eastAsia="Arial" w:hAnsi="Arial" w:cs="Arial"/>
          <w:b/>
          <w:bCs/>
          <w:sz w:val="28"/>
          <w:szCs w:val="28"/>
          <w:lang w:val="en-GB"/>
        </w:rPr>
        <w:t xml:space="preserve"> </w:t>
      </w:r>
      <w:r w:rsidR="008D5F54">
        <w:rPr>
          <w:rFonts w:ascii="Arial" w:eastAsia="Arial" w:hAnsi="Arial" w:cs="Arial"/>
          <w:b/>
          <w:bCs/>
          <w:sz w:val="28"/>
          <w:szCs w:val="28"/>
          <w:lang w:val="en-GB"/>
        </w:rPr>
        <w:t>T</w:t>
      </w:r>
      <w:r>
        <w:rPr>
          <w:rFonts w:ascii="Arial" w:eastAsia="Arial" w:hAnsi="Arial" w:cs="Arial"/>
          <w:b/>
          <w:bCs/>
          <w:sz w:val="28"/>
          <w:szCs w:val="28"/>
          <w:lang w:val="en-GB"/>
        </w:rPr>
        <w:t xml:space="preserve">his is just a sneak preview of the industry solutions available to the visitors of the jubilee, 25th </w:t>
      </w:r>
      <w:proofErr w:type="spellStart"/>
      <w:r>
        <w:rPr>
          <w:rFonts w:ascii="Arial" w:eastAsia="Arial" w:hAnsi="Arial" w:cs="Arial"/>
          <w:b/>
          <w:bCs/>
          <w:sz w:val="28"/>
          <w:szCs w:val="28"/>
          <w:lang w:val="en-GB"/>
        </w:rPr>
        <w:t>Enex</w:t>
      </w:r>
      <w:proofErr w:type="spellEnd"/>
      <w:r>
        <w:rPr>
          <w:rFonts w:ascii="Arial" w:eastAsia="Arial" w:hAnsi="Arial" w:cs="Arial"/>
          <w:b/>
          <w:bCs/>
          <w:sz w:val="28"/>
          <w:szCs w:val="28"/>
          <w:lang w:val="en-GB"/>
        </w:rPr>
        <w:t xml:space="preserve"> Expo. </w:t>
      </w:r>
      <w:r w:rsidR="008D5F54">
        <w:rPr>
          <w:rFonts w:ascii="Arial" w:eastAsia="Arial" w:hAnsi="Arial" w:cs="Arial"/>
          <w:b/>
          <w:bCs/>
          <w:sz w:val="28"/>
          <w:szCs w:val="28"/>
          <w:lang w:val="en-GB"/>
        </w:rPr>
        <w:t>Three hundred twenty-three</w:t>
      </w:r>
      <w:r>
        <w:rPr>
          <w:rFonts w:ascii="Arial" w:eastAsia="Arial" w:hAnsi="Arial" w:cs="Arial"/>
          <w:b/>
          <w:bCs/>
          <w:sz w:val="28"/>
          <w:szCs w:val="28"/>
          <w:lang w:val="en-GB"/>
        </w:rPr>
        <w:t xml:space="preserve"> companies from 15 countries presented their offers at Targi Kielce. The Kielce exhibition </w:t>
      </w:r>
      <w:r>
        <w:rPr>
          <w:rFonts w:ascii="Arial" w:eastAsia="Arial" w:hAnsi="Arial" w:cs="Arial"/>
          <w:b/>
          <w:bCs/>
          <w:sz w:val="28"/>
          <w:szCs w:val="28"/>
          <w:lang w:val="en-GB"/>
        </w:rPr>
        <w:t>and congress centre hosted 19.6 thousand visitors.</w:t>
      </w:r>
    </w:p>
    <w:p w:rsidR="00054621" w:rsidRPr="00F55497" w:rsidRDefault="004679FB" w:rsidP="008C4E26">
      <w:pPr>
        <w:spacing w:line="360" w:lineRule="auto"/>
        <w:ind w:left="-567"/>
        <w:jc w:val="both"/>
        <w:rPr>
          <w:rFonts w:ascii="Arial" w:hAnsi="Arial" w:cs="Arial"/>
          <w:sz w:val="26"/>
          <w:szCs w:val="26"/>
          <w:lang w:val="en-GB"/>
        </w:rPr>
      </w:pPr>
      <w:r>
        <w:rPr>
          <w:rFonts w:ascii="Arial" w:eastAsia="Arial" w:hAnsi="Arial" w:cs="Arial"/>
          <w:sz w:val="26"/>
          <w:szCs w:val="26"/>
          <w:lang w:val="en-GB"/>
        </w:rPr>
        <w:t xml:space="preserve">The jubilee, 25th </w:t>
      </w:r>
      <w:proofErr w:type="spellStart"/>
      <w:r>
        <w:rPr>
          <w:rFonts w:ascii="Arial" w:eastAsia="Arial" w:hAnsi="Arial" w:cs="Arial"/>
          <w:sz w:val="26"/>
          <w:szCs w:val="26"/>
          <w:lang w:val="en-GB"/>
        </w:rPr>
        <w:t>Enex</w:t>
      </w:r>
      <w:proofErr w:type="spellEnd"/>
      <w:r>
        <w:rPr>
          <w:rFonts w:ascii="Arial" w:eastAsia="Arial" w:hAnsi="Arial" w:cs="Arial"/>
          <w:sz w:val="26"/>
          <w:szCs w:val="26"/>
          <w:lang w:val="en-GB"/>
        </w:rPr>
        <w:t xml:space="preserve"> was held on 8 and 9 March 2023 in the Kielce exhibition and congress centre; that was a record-breaking event both in terms of the number of exhibitors and the exhibition space used </w:t>
      </w:r>
      <w:r>
        <w:rPr>
          <w:rFonts w:ascii="Arial" w:eastAsia="Arial" w:hAnsi="Arial" w:cs="Arial"/>
          <w:sz w:val="26"/>
          <w:szCs w:val="26"/>
          <w:lang w:val="en-GB"/>
        </w:rPr>
        <w:t>by the exhibitors, as well as in terms of the number of visitors. The Exhibitors brought together for the power industry meeting offered a plethora of modern heating and ventilation systems, the latest photovoltaic and energy storage solutions, schemes des</w:t>
      </w:r>
      <w:r>
        <w:rPr>
          <w:rFonts w:ascii="Arial" w:eastAsia="Arial" w:hAnsi="Arial" w:cs="Arial"/>
          <w:sz w:val="26"/>
          <w:szCs w:val="26"/>
          <w:lang w:val="en-GB"/>
        </w:rPr>
        <w:t>igned to improve energy efficiency, and even hydrogen technologies.</w:t>
      </w:r>
    </w:p>
    <w:p w:rsidR="00054621" w:rsidRPr="00F55497" w:rsidRDefault="004679FB" w:rsidP="008C4E26">
      <w:pPr>
        <w:spacing w:line="360" w:lineRule="auto"/>
        <w:ind w:left="-567"/>
        <w:jc w:val="both"/>
        <w:rPr>
          <w:rFonts w:ascii="Arial" w:hAnsi="Arial" w:cs="Arial"/>
          <w:b/>
          <w:bCs/>
          <w:sz w:val="26"/>
          <w:szCs w:val="26"/>
          <w:lang w:val="en-GB"/>
        </w:rPr>
      </w:pPr>
      <w:r>
        <w:rPr>
          <w:rFonts w:ascii="Arial" w:eastAsia="Arial" w:hAnsi="Arial" w:cs="Arial"/>
          <w:b/>
          <w:bCs/>
          <w:sz w:val="26"/>
          <w:szCs w:val="26"/>
          <w:lang w:val="en-GB"/>
        </w:rPr>
        <w:t xml:space="preserve">Rolls-Royce technology on display at </w:t>
      </w:r>
      <w:proofErr w:type="spellStart"/>
      <w:r>
        <w:rPr>
          <w:rFonts w:ascii="Arial" w:eastAsia="Arial" w:hAnsi="Arial" w:cs="Arial"/>
          <w:b/>
          <w:bCs/>
          <w:sz w:val="26"/>
          <w:szCs w:val="26"/>
          <w:lang w:val="en-GB"/>
        </w:rPr>
        <w:t>Enex</w:t>
      </w:r>
      <w:proofErr w:type="spellEnd"/>
      <w:r>
        <w:rPr>
          <w:rFonts w:ascii="Arial" w:eastAsia="Arial" w:hAnsi="Arial" w:cs="Arial"/>
          <w:b/>
          <w:bCs/>
          <w:sz w:val="26"/>
          <w:szCs w:val="26"/>
          <w:lang w:val="en-GB"/>
        </w:rPr>
        <w:t xml:space="preserve"> </w:t>
      </w:r>
    </w:p>
    <w:p w:rsidR="00C35228" w:rsidRPr="008D5F54" w:rsidRDefault="004679FB" w:rsidP="008C4E26">
      <w:pPr>
        <w:spacing w:line="360" w:lineRule="auto"/>
        <w:ind w:left="-567"/>
        <w:jc w:val="both"/>
        <w:rPr>
          <w:rFonts w:ascii="Arial" w:hAnsi="Arial" w:cs="Arial"/>
          <w:sz w:val="26"/>
          <w:szCs w:val="26"/>
          <w:lang w:val="en-GB"/>
        </w:rPr>
      </w:pPr>
      <w:r>
        <w:rPr>
          <w:rFonts w:ascii="Arial" w:eastAsia="Arial" w:hAnsi="Arial" w:cs="Arial"/>
          <w:sz w:val="26"/>
          <w:szCs w:val="26"/>
          <w:lang w:val="en-GB"/>
        </w:rPr>
        <w:t>For the first time in Poland</w:t>
      </w:r>
      <w:r w:rsidR="008D5F54">
        <w:rPr>
          <w:rFonts w:ascii="Arial" w:eastAsia="Arial" w:hAnsi="Arial" w:cs="Arial"/>
          <w:sz w:val="26"/>
          <w:szCs w:val="26"/>
          <w:lang w:val="en-GB"/>
        </w:rPr>
        <w:t>!</w:t>
      </w:r>
      <w:r>
        <w:rPr>
          <w:rFonts w:ascii="Arial" w:eastAsia="Arial" w:hAnsi="Arial" w:cs="Arial"/>
          <w:sz w:val="26"/>
          <w:szCs w:val="26"/>
          <w:lang w:val="en-GB"/>
        </w:rPr>
        <w:t xml:space="preserve"> On the first ENEX day, the British Rolls-Royce SMR presented the technology for small power plants for hydrogen gen</w:t>
      </w:r>
      <w:r>
        <w:rPr>
          <w:rFonts w:ascii="Arial" w:eastAsia="Arial" w:hAnsi="Arial" w:cs="Arial"/>
          <w:sz w:val="26"/>
          <w:szCs w:val="26"/>
          <w:lang w:val="en-GB"/>
        </w:rPr>
        <w:t>eration; these can power cities or industr</w:t>
      </w:r>
      <w:r w:rsidR="008D5F54">
        <w:rPr>
          <w:rFonts w:ascii="Arial" w:eastAsia="Arial" w:hAnsi="Arial" w:cs="Arial"/>
          <w:sz w:val="26"/>
          <w:szCs w:val="26"/>
          <w:lang w:val="en-GB"/>
        </w:rPr>
        <w:t>ies</w:t>
      </w:r>
      <w:r>
        <w:rPr>
          <w:rFonts w:ascii="Arial" w:eastAsia="Arial" w:hAnsi="Arial" w:cs="Arial"/>
          <w:sz w:val="26"/>
          <w:szCs w:val="26"/>
          <w:lang w:val="en-GB"/>
        </w:rPr>
        <w:t>. The first day of the power-engineering industry</w:t>
      </w:r>
      <w:r w:rsidR="008D5F54">
        <w:rPr>
          <w:rFonts w:ascii="Arial" w:eastAsia="Arial" w:hAnsi="Arial" w:cs="Arial"/>
          <w:sz w:val="26"/>
          <w:szCs w:val="26"/>
          <w:lang w:val="en-GB"/>
        </w:rPr>
        <w:t>'</w:t>
      </w:r>
      <w:r>
        <w:rPr>
          <w:rFonts w:ascii="Arial" w:eastAsia="Arial" w:hAnsi="Arial" w:cs="Arial"/>
          <w:sz w:val="26"/>
          <w:szCs w:val="26"/>
          <w:lang w:val="en-GB"/>
        </w:rPr>
        <w:t xml:space="preserve">s jubilee meeting, Targi Kielce joined the Central Hydrogen Cluster, established by the </w:t>
      </w:r>
      <w:proofErr w:type="spellStart"/>
      <w:r>
        <w:rPr>
          <w:rFonts w:ascii="Arial" w:eastAsia="Arial" w:hAnsi="Arial" w:cs="Arial"/>
          <w:sz w:val="26"/>
          <w:szCs w:val="26"/>
          <w:lang w:val="en-GB"/>
        </w:rPr>
        <w:t>Świętokrzyskie</w:t>
      </w:r>
      <w:proofErr w:type="spellEnd"/>
      <w:r>
        <w:rPr>
          <w:rFonts w:ascii="Arial" w:eastAsia="Arial" w:hAnsi="Arial" w:cs="Arial"/>
          <w:sz w:val="26"/>
          <w:szCs w:val="26"/>
          <w:lang w:val="en-GB"/>
        </w:rPr>
        <w:t xml:space="preserve"> Group </w:t>
      </w:r>
      <w:proofErr w:type="spellStart"/>
      <w:r>
        <w:rPr>
          <w:rFonts w:ascii="Arial" w:eastAsia="Arial" w:hAnsi="Arial" w:cs="Arial"/>
          <w:sz w:val="26"/>
          <w:szCs w:val="26"/>
          <w:lang w:val="en-GB"/>
        </w:rPr>
        <w:t>Industria</w:t>
      </w:r>
      <w:proofErr w:type="spellEnd"/>
      <w:r>
        <w:rPr>
          <w:rFonts w:ascii="Arial" w:eastAsia="Arial" w:hAnsi="Arial" w:cs="Arial"/>
          <w:sz w:val="26"/>
          <w:szCs w:val="26"/>
          <w:lang w:val="en-GB"/>
        </w:rPr>
        <w:t xml:space="preserve">. </w:t>
      </w:r>
    </w:p>
    <w:p w:rsidR="00054621" w:rsidRPr="00F55497" w:rsidRDefault="004679FB" w:rsidP="008C4E26">
      <w:pPr>
        <w:spacing w:line="360" w:lineRule="auto"/>
        <w:ind w:left="-567"/>
        <w:jc w:val="both"/>
        <w:rPr>
          <w:rFonts w:ascii="Arial" w:hAnsi="Arial" w:cs="Arial"/>
          <w:b/>
          <w:bCs/>
          <w:sz w:val="26"/>
          <w:szCs w:val="26"/>
          <w:lang w:val="en-GB"/>
        </w:rPr>
      </w:pPr>
      <w:r>
        <w:rPr>
          <w:rFonts w:ascii="Arial" w:eastAsia="Arial" w:hAnsi="Arial" w:cs="Arial"/>
          <w:b/>
          <w:bCs/>
          <w:sz w:val="26"/>
          <w:szCs w:val="26"/>
          <w:lang w:val="en-GB"/>
        </w:rPr>
        <w:t>The latest industry solutions and premie</w:t>
      </w:r>
      <w:r>
        <w:rPr>
          <w:rFonts w:ascii="Arial" w:eastAsia="Arial" w:hAnsi="Arial" w:cs="Arial"/>
          <w:b/>
          <w:bCs/>
          <w:sz w:val="26"/>
          <w:szCs w:val="26"/>
          <w:lang w:val="en-GB"/>
        </w:rPr>
        <w:t xml:space="preserve">re presentations at the </w:t>
      </w:r>
      <w:proofErr w:type="spellStart"/>
      <w:r>
        <w:rPr>
          <w:rFonts w:ascii="Arial" w:eastAsia="Arial" w:hAnsi="Arial" w:cs="Arial"/>
          <w:b/>
          <w:bCs/>
          <w:sz w:val="26"/>
          <w:szCs w:val="26"/>
          <w:lang w:val="en-GB"/>
        </w:rPr>
        <w:t>Enex</w:t>
      </w:r>
      <w:proofErr w:type="spellEnd"/>
      <w:r>
        <w:rPr>
          <w:rFonts w:ascii="Arial" w:eastAsia="Arial" w:hAnsi="Arial" w:cs="Arial"/>
          <w:b/>
          <w:bCs/>
          <w:sz w:val="26"/>
          <w:szCs w:val="26"/>
          <w:lang w:val="en-GB"/>
        </w:rPr>
        <w:t xml:space="preserve"> expo </w:t>
      </w:r>
    </w:p>
    <w:p w:rsidR="00054621" w:rsidRDefault="004679FB" w:rsidP="008C4E26">
      <w:pPr>
        <w:spacing w:line="360" w:lineRule="auto"/>
        <w:ind w:left="-567"/>
        <w:jc w:val="both"/>
        <w:rPr>
          <w:rFonts w:ascii="Arial" w:eastAsia="Arial" w:hAnsi="Arial" w:cs="Arial"/>
          <w:sz w:val="26"/>
          <w:szCs w:val="26"/>
          <w:lang w:val="en-GB"/>
        </w:rPr>
      </w:pPr>
      <w:r>
        <w:rPr>
          <w:rFonts w:ascii="Arial" w:eastAsia="Arial" w:hAnsi="Arial" w:cs="Arial"/>
          <w:sz w:val="26"/>
          <w:szCs w:val="26"/>
          <w:lang w:val="en-GB"/>
        </w:rPr>
        <w:t xml:space="preserve">The </w:t>
      </w:r>
      <w:proofErr w:type="spellStart"/>
      <w:r>
        <w:rPr>
          <w:rFonts w:ascii="Arial" w:eastAsia="Arial" w:hAnsi="Arial" w:cs="Arial"/>
          <w:sz w:val="26"/>
          <w:szCs w:val="26"/>
          <w:lang w:val="en-GB"/>
        </w:rPr>
        <w:t>Enex</w:t>
      </w:r>
      <w:proofErr w:type="spellEnd"/>
      <w:r>
        <w:rPr>
          <w:rFonts w:ascii="Arial" w:eastAsia="Arial" w:hAnsi="Arial" w:cs="Arial"/>
          <w:sz w:val="26"/>
          <w:szCs w:val="26"/>
          <w:lang w:val="en-GB"/>
        </w:rPr>
        <w:t xml:space="preserve"> we witnessed a plethora of premiere presentations of the pioneering </w:t>
      </w:r>
      <w:proofErr w:type="spellStart"/>
      <w:r>
        <w:rPr>
          <w:rFonts w:ascii="Arial" w:eastAsia="Arial" w:hAnsi="Arial" w:cs="Arial"/>
          <w:sz w:val="26"/>
          <w:szCs w:val="26"/>
          <w:lang w:val="en-GB"/>
        </w:rPr>
        <w:t>Aquarea</w:t>
      </w:r>
      <w:proofErr w:type="spellEnd"/>
      <w:r>
        <w:rPr>
          <w:rFonts w:ascii="Arial" w:eastAsia="Arial" w:hAnsi="Arial" w:cs="Arial"/>
          <w:sz w:val="26"/>
          <w:szCs w:val="26"/>
          <w:lang w:val="en-GB"/>
        </w:rPr>
        <w:t xml:space="preserve"> A2W heat pumps from the K and L series by Panasonic, the latest versions of the Smart Meter electricity consumption meters by Fronius, the technology for building wooden panel houses using CLT technology by KENO Home, the </w:t>
      </w:r>
      <w:proofErr w:type="spellStart"/>
      <w:r>
        <w:rPr>
          <w:rFonts w:ascii="Arial" w:eastAsia="Arial" w:hAnsi="Arial" w:cs="Arial"/>
          <w:sz w:val="26"/>
          <w:szCs w:val="26"/>
          <w:lang w:val="en-GB"/>
        </w:rPr>
        <w:t>iStorage</w:t>
      </w:r>
      <w:proofErr w:type="spellEnd"/>
      <w:r>
        <w:rPr>
          <w:rFonts w:ascii="Arial" w:eastAsia="Arial" w:hAnsi="Arial" w:cs="Arial"/>
          <w:sz w:val="26"/>
          <w:szCs w:val="26"/>
          <w:lang w:val="en-GB"/>
        </w:rPr>
        <w:t xml:space="preserve"> household energy storage</w:t>
      </w:r>
      <w:r>
        <w:rPr>
          <w:rFonts w:ascii="Arial" w:eastAsia="Arial" w:hAnsi="Arial" w:cs="Arial"/>
          <w:sz w:val="26"/>
          <w:szCs w:val="26"/>
          <w:lang w:val="en-GB"/>
        </w:rPr>
        <w:t xml:space="preserve"> system series by </w:t>
      </w:r>
      <w:proofErr w:type="spellStart"/>
      <w:r>
        <w:rPr>
          <w:rFonts w:ascii="Arial" w:eastAsia="Arial" w:hAnsi="Arial" w:cs="Arial"/>
          <w:sz w:val="26"/>
          <w:szCs w:val="26"/>
          <w:lang w:val="en-GB"/>
        </w:rPr>
        <w:t>Kehua</w:t>
      </w:r>
      <w:proofErr w:type="spellEnd"/>
      <w:r>
        <w:rPr>
          <w:rFonts w:ascii="Arial" w:eastAsia="Arial" w:hAnsi="Arial" w:cs="Arial"/>
          <w:sz w:val="26"/>
          <w:szCs w:val="26"/>
          <w:lang w:val="en-GB"/>
        </w:rPr>
        <w:t xml:space="preserve"> and </w:t>
      </w:r>
      <w:r w:rsidR="008D5F54">
        <w:rPr>
          <w:rFonts w:ascii="Arial" w:eastAsia="Arial" w:hAnsi="Arial" w:cs="Arial"/>
          <w:sz w:val="26"/>
          <w:szCs w:val="26"/>
          <w:lang w:val="en-GB"/>
        </w:rPr>
        <w:t xml:space="preserve">the </w:t>
      </w:r>
      <w:r>
        <w:rPr>
          <w:rFonts w:ascii="Arial" w:eastAsia="Arial" w:hAnsi="Arial" w:cs="Arial"/>
          <w:sz w:val="26"/>
          <w:szCs w:val="26"/>
          <w:lang w:val="en-GB"/>
        </w:rPr>
        <w:t xml:space="preserve">premiere of SOFAR 110-125KTLX-G4 - a product presented by </w:t>
      </w:r>
      <w:proofErr w:type="spellStart"/>
      <w:r>
        <w:rPr>
          <w:rFonts w:ascii="Arial" w:eastAsia="Arial" w:hAnsi="Arial" w:cs="Arial"/>
          <w:sz w:val="26"/>
          <w:szCs w:val="26"/>
          <w:lang w:val="en-GB"/>
        </w:rPr>
        <w:t>Energynat</w:t>
      </w:r>
      <w:proofErr w:type="spellEnd"/>
      <w:r>
        <w:rPr>
          <w:rFonts w:ascii="Arial" w:eastAsia="Arial" w:hAnsi="Arial" w:cs="Arial"/>
          <w:sz w:val="26"/>
          <w:szCs w:val="26"/>
          <w:lang w:val="en-GB"/>
        </w:rPr>
        <w:t>. There were also premieres galore on the second day of the show: Viessmann premiere</w:t>
      </w:r>
      <w:r w:rsidR="008D5F54">
        <w:rPr>
          <w:rFonts w:ascii="Arial" w:eastAsia="Arial" w:hAnsi="Arial" w:cs="Arial"/>
          <w:sz w:val="26"/>
          <w:szCs w:val="26"/>
          <w:lang w:val="en-GB"/>
        </w:rPr>
        <w:t>d</w:t>
      </w:r>
      <w:r>
        <w:rPr>
          <w:rFonts w:ascii="Arial" w:eastAsia="Arial" w:hAnsi="Arial" w:cs="Arial"/>
          <w:sz w:val="26"/>
          <w:szCs w:val="26"/>
          <w:lang w:val="en-GB"/>
        </w:rPr>
        <w:t xml:space="preserve"> the "invisible heating systems", BRUK-BET PV demonstrated of a new inv</w:t>
      </w:r>
      <w:r>
        <w:rPr>
          <w:rFonts w:ascii="Arial" w:eastAsia="Arial" w:hAnsi="Arial" w:cs="Arial"/>
          <w:sz w:val="26"/>
          <w:szCs w:val="26"/>
          <w:lang w:val="en-GB"/>
        </w:rPr>
        <w:t xml:space="preserve">erter, Mitsubishi Electric displayed a new heat pump for R290 refrigerant and </w:t>
      </w:r>
      <w:proofErr w:type="spellStart"/>
      <w:r>
        <w:rPr>
          <w:rFonts w:ascii="Arial" w:eastAsia="Arial" w:hAnsi="Arial" w:cs="Arial"/>
          <w:sz w:val="26"/>
          <w:szCs w:val="26"/>
          <w:lang w:val="en-GB"/>
        </w:rPr>
        <w:t>Hypontech</w:t>
      </w:r>
      <w:proofErr w:type="spellEnd"/>
      <w:r>
        <w:rPr>
          <w:rFonts w:ascii="Arial" w:eastAsia="Arial" w:hAnsi="Arial" w:cs="Arial"/>
          <w:sz w:val="26"/>
          <w:szCs w:val="26"/>
          <w:lang w:val="en-GB"/>
        </w:rPr>
        <w:t xml:space="preserve"> </w:t>
      </w:r>
      <w:proofErr w:type="spellStart"/>
      <w:r>
        <w:rPr>
          <w:rFonts w:ascii="Arial" w:eastAsia="Arial" w:hAnsi="Arial" w:cs="Arial"/>
          <w:sz w:val="26"/>
          <w:szCs w:val="26"/>
          <w:lang w:val="en-GB"/>
        </w:rPr>
        <w:t>Polska</w:t>
      </w:r>
      <w:proofErr w:type="spellEnd"/>
      <w:r>
        <w:rPr>
          <w:rFonts w:ascii="Arial" w:eastAsia="Arial" w:hAnsi="Arial" w:cs="Arial"/>
          <w:sz w:val="26"/>
          <w:szCs w:val="26"/>
          <w:lang w:val="en-GB"/>
        </w:rPr>
        <w:t xml:space="preserve"> with a hybrid solution. The </w:t>
      </w:r>
      <w:proofErr w:type="spellStart"/>
      <w:r>
        <w:rPr>
          <w:rFonts w:ascii="Arial" w:eastAsia="Arial" w:hAnsi="Arial" w:cs="Arial"/>
          <w:sz w:val="26"/>
          <w:szCs w:val="26"/>
          <w:lang w:val="en-GB"/>
        </w:rPr>
        <w:t>Enex</w:t>
      </w:r>
      <w:proofErr w:type="spellEnd"/>
      <w:r>
        <w:rPr>
          <w:rFonts w:ascii="Arial" w:eastAsia="Arial" w:hAnsi="Arial" w:cs="Arial"/>
          <w:sz w:val="26"/>
          <w:szCs w:val="26"/>
          <w:lang w:val="en-GB"/>
        </w:rPr>
        <w:t xml:space="preserve"> also saw TIGO EI Residential premiere - a new energy storage solution from </w:t>
      </w:r>
      <w:proofErr w:type="spellStart"/>
      <w:r>
        <w:rPr>
          <w:rFonts w:ascii="Arial" w:eastAsia="Arial" w:hAnsi="Arial" w:cs="Arial"/>
          <w:sz w:val="26"/>
          <w:szCs w:val="26"/>
          <w:lang w:val="en-GB"/>
        </w:rPr>
        <w:t>Tigo</w:t>
      </w:r>
      <w:proofErr w:type="spellEnd"/>
      <w:r>
        <w:rPr>
          <w:rFonts w:ascii="Arial" w:eastAsia="Arial" w:hAnsi="Arial" w:cs="Arial"/>
          <w:sz w:val="26"/>
          <w:szCs w:val="26"/>
          <w:lang w:val="en-GB"/>
        </w:rPr>
        <w:t xml:space="preserve"> Energy. The appliance operation was discussed by</w:t>
      </w:r>
      <w:r>
        <w:rPr>
          <w:rFonts w:ascii="Arial" w:eastAsia="Arial" w:hAnsi="Arial" w:cs="Arial"/>
          <w:sz w:val="26"/>
          <w:szCs w:val="26"/>
          <w:lang w:val="en-GB"/>
        </w:rPr>
        <w:t xml:space="preserve"> Małgorzata </w:t>
      </w:r>
      <w:proofErr w:type="spellStart"/>
      <w:r>
        <w:rPr>
          <w:rFonts w:ascii="Arial" w:eastAsia="Arial" w:hAnsi="Arial" w:cs="Arial"/>
          <w:sz w:val="26"/>
          <w:szCs w:val="26"/>
          <w:lang w:val="en-GB"/>
        </w:rPr>
        <w:t>Osińska</w:t>
      </w:r>
      <w:proofErr w:type="spellEnd"/>
      <w:r>
        <w:rPr>
          <w:rFonts w:ascii="Arial" w:eastAsia="Arial" w:hAnsi="Arial" w:cs="Arial"/>
          <w:sz w:val="26"/>
          <w:szCs w:val="26"/>
          <w:lang w:val="en-GB"/>
        </w:rPr>
        <w:t xml:space="preserve"> from </w:t>
      </w:r>
      <w:proofErr w:type="spellStart"/>
      <w:r>
        <w:rPr>
          <w:rFonts w:ascii="Arial" w:eastAsia="Arial" w:hAnsi="Arial" w:cs="Arial"/>
          <w:sz w:val="26"/>
          <w:szCs w:val="26"/>
          <w:lang w:val="en-GB"/>
        </w:rPr>
        <w:t>Tigo</w:t>
      </w:r>
      <w:proofErr w:type="spellEnd"/>
      <w:r>
        <w:rPr>
          <w:rFonts w:ascii="Arial" w:eastAsia="Arial" w:hAnsi="Arial" w:cs="Arial"/>
          <w:sz w:val="26"/>
          <w:szCs w:val="26"/>
          <w:lang w:val="en-GB"/>
        </w:rPr>
        <w:t xml:space="preserve">. The solution was additionally presented at the 7Sun expo stand. Domestic and world novelties abounded at the Exhibitors' </w:t>
      </w:r>
      <w:r w:rsidR="008D5F54">
        <w:rPr>
          <w:rFonts w:ascii="Arial" w:eastAsia="Arial" w:hAnsi="Arial" w:cs="Arial"/>
          <w:sz w:val="26"/>
          <w:szCs w:val="26"/>
          <w:lang w:val="en-GB"/>
        </w:rPr>
        <w:t>booths</w:t>
      </w:r>
      <w:r>
        <w:rPr>
          <w:rFonts w:ascii="Arial" w:eastAsia="Arial" w:hAnsi="Arial" w:cs="Arial"/>
          <w:sz w:val="26"/>
          <w:szCs w:val="26"/>
          <w:lang w:val="en-GB"/>
        </w:rPr>
        <w:t>.</w:t>
      </w:r>
    </w:p>
    <w:p w:rsidR="00F55497" w:rsidRPr="00F55497" w:rsidRDefault="00F55497" w:rsidP="008C4E26">
      <w:pPr>
        <w:spacing w:line="360" w:lineRule="auto"/>
        <w:ind w:left="-567"/>
        <w:jc w:val="both"/>
        <w:rPr>
          <w:rFonts w:ascii="Arial" w:hAnsi="Arial" w:cs="Arial"/>
          <w:sz w:val="26"/>
          <w:szCs w:val="26"/>
          <w:lang w:val="en-GB"/>
        </w:rPr>
      </w:pPr>
      <w:r w:rsidRPr="00F55497">
        <w:rPr>
          <w:rFonts w:ascii="Arial" w:hAnsi="Arial" w:cs="Arial"/>
          <w:sz w:val="26"/>
          <w:szCs w:val="26"/>
          <w:lang w:val="en-GB"/>
        </w:rPr>
        <w:t xml:space="preserve">For the first time in Poland, during the </w:t>
      </w:r>
      <w:proofErr w:type="spellStart"/>
      <w:r w:rsidRPr="00F55497">
        <w:rPr>
          <w:rFonts w:ascii="Arial" w:hAnsi="Arial" w:cs="Arial"/>
          <w:sz w:val="26"/>
          <w:szCs w:val="26"/>
          <w:lang w:val="en-GB"/>
        </w:rPr>
        <w:t>Enex</w:t>
      </w:r>
      <w:proofErr w:type="spellEnd"/>
      <w:r w:rsidRPr="00F55497">
        <w:rPr>
          <w:rFonts w:ascii="Arial" w:hAnsi="Arial" w:cs="Arial"/>
          <w:sz w:val="26"/>
          <w:szCs w:val="26"/>
          <w:lang w:val="en-GB"/>
        </w:rPr>
        <w:t xml:space="preserve"> fair, Huawei Digital Power presented the latest solution in the field of large-scale energy storage - the latest industrial energy storage LUNA 2000 with a capacity of 2 MWh. Such solutions can significantly relieve the power grid and increase energy security.</w:t>
      </w:r>
    </w:p>
    <w:p w:rsidR="008C4E26" w:rsidRPr="00F55497" w:rsidRDefault="004679FB" w:rsidP="008C4E26">
      <w:pPr>
        <w:spacing w:line="360" w:lineRule="auto"/>
        <w:ind w:left="-567" w:right="-993"/>
        <w:jc w:val="both"/>
        <w:rPr>
          <w:rFonts w:ascii="Arial" w:hAnsi="Arial" w:cs="Arial"/>
          <w:b/>
          <w:bCs/>
          <w:sz w:val="26"/>
          <w:szCs w:val="26"/>
          <w:lang w:val="en-GB"/>
        </w:rPr>
      </w:pPr>
      <w:r>
        <w:rPr>
          <w:rFonts w:ascii="Arial" w:eastAsia="Arial" w:hAnsi="Arial" w:cs="Arial"/>
          <w:b/>
          <w:bCs/>
          <w:sz w:val="26"/>
          <w:szCs w:val="26"/>
          <w:lang w:val="en-GB"/>
        </w:rPr>
        <w:t>The best gain recognition  - power engineering and renewable energy sources champions</w:t>
      </w:r>
    </w:p>
    <w:p w:rsidR="008C4E26" w:rsidRPr="00F55497" w:rsidRDefault="004679FB" w:rsidP="003060CB">
      <w:pPr>
        <w:spacing w:line="360" w:lineRule="auto"/>
        <w:ind w:left="-567"/>
        <w:jc w:val="both"/>
        <w:rPr>
          <w:rFonts w:ascii="Arial" w:hAnsi="Arial" w:cs="Arial"/>
          <w:sz w:val="26"/>
          <w:szCs w:val="26"/>
          <w:lang w:val="en-GB"/>
        </w:rPr>
      </w:pPr>
      <w:r>
        <w:rPr>
          <w:rFonts w:ascii="Arial" w:eastAsia="Arial" w:hAnsi="Arial" w:cs="Arial"/>
          <w:sz w:val="26"/>
          <w:szCs w:val="26"/>
          <w:lang w:val="en-GB"/>
        </w:rPr>
        <w:t>The jubile</w:t>
      </w:r>
      <w:r>
        <w:rPr>
          <w:rFonts w:ascii="Arial" w:eastAsia="Arial" w:hAnsi="Arial" w:cs="Arial"/>
          <w:sz w:val="26"/>
          <w:szCs w:val="26"/>
          <w:lang w:val="en-GB"/>
        </w:rPr>
        <w:t xml:space="preserve">e ENEX expo ceremony offered the opportunity to recognise the companies; the Jury Panel indicated </w:t>
      </w:r>
      <w:r w:rsidR="008D5F54">
        <w:rPr>
          <w:rFonts w:ascii="Arial" w:eastAsia="Arial" w:hAnsi="Arial" w:cs="Arial"/>
          <w:sz w:val="26"/>
          <w:szCs w:val="26"/>
          <w:lang w:val="en-GB"/>
        </w:rPr>
        <w:t xml:space="preserve">the </w:t>
      </w:r>
      <w:r>
        <w:rPr>
          <w:rFonts w:ascii="Arial" w:eastAsia="Arial" w:hAnsi="Arial" w:cs="Arial"/>
          <w:sz w:val="26"/>
          <w:szCs w:val="26"/>
          <w:lang w:val="en-GB"/>
        </w:rPr>
        <w:t>most innovative and compelling products showcased at this year's exhibition. Companies which boast innovative way of presenting their expo offer and attra</w:t>
      </w:r>
      <w:r>
        <w:rPr>
          <w:rFonts w:ascii="Arial" w:eastAsia="Arial" w:hAnsi="Arial" w:cs="Arial"/>
          <w:sz w:val="26"/>
          <w:szCs w:val="26"/>
          <w:lang w:val="en-GB"/>
        </w:rPr>
        <w:t xml:space="preserve">ctive expo stand were also recognised. 17 medals and distinctions were awarded in seven categories. TOP DESIGN was awarded to 18 companies In the "Solar Energy" category, the Targi Kielce Medal was awarded to </w:t>
      </w:r>
      <w:proofErr w:type="spellStart"/>
      <w:r>
        <w:rPr>
          <w:rFonts w:ascii="Arial" w:eastAsia="Arial" w:hAnsi="Arial" w:cs="Arial"/>
          <w:sz w:val="26"/>
          <w:szCs w:val="26"/>
          <w:lang w:val="en-GB"/>
        </w:rPr>
        <w:t>Bruk</w:t>
      </w:r>
      <w:proofErr w:type="spellEnd"/>
      <w:r>
        <w:rPr>
          <w:rFonts w:ascii="Arial" w:eastAsia="Arial" w:hAnsi="Arial" w:cs="Arial"/>
          <w:sz w:val="26"/>
          <w:szCs w:val="26"/>
          <w:lang w:val="en-GB"/>
        </w:rPr>
        <w:t xml:space="preserve">-Bet LLC from </w:t>
      </w:r>
      <w:proofErr w:type="spellStart"/>
      <w:r>
        <w:rPr>
          <w:rFonts w:ascii="Arial" w:eastAsia="Arial" w:hAnsi="Arial" w:cs="Arial"/>
          <w:sz w:val="26"/>
          <w:szCs w:val="26"/>
          <w:lang w:val="en-GB"/>
        </w:rPr>
        <w:t>Żabno</w:t>
      </w:r>
      <w:proofErr w:type="spellEnd"/>
      <w:r>
        <w:rPr>
          <w:rFonts w:ascii="Arial" w:eastAsia="Arial" w:hAnsi="Arial" w:cs="Arial"/>
          <w:sz w:val="26"/>
          <w:szCs w:val="26"/>
          <w:lang w:val="en-GB"/>
        </w:rPr>
        <w:t xml:space="preserve"> for </w:t>
      </w:r>
      <w:proofErr w:type="spellStart"/>
      <w:r>
        <w:rPr>
          <w:rFonts w:ascii="Arial" w:eastAsia="Arial" w:hAnsi="Arial" w:cs="Arial"/>
          <w:sz w:val="26"/>
          <w:szCs w:val="26"/>
          <w:lang w:val="en-GB"/>
        </w:rPr>
        <w:t>Bruk</w:t>
      </w:r>
      <w:proofErr w:type="spellEnd"/>
      <w:r>
        <w:rPr>
          <w:rFonts w:ascii="Arial" w:eastAsia="Arial" w:hAnsi="Arial" w:cs="Arial"/>
          <w:sz w:val="26"/>
          <w:szCs w:val="26"/>
          <w:lang w:val="en-GB"/>
        </w:rPr>
        <w:t>-Bet Photovolta</w:t>
      </w:r>
      <w:r>
        <w:rPr>
          <w:rFonts w:ascii="Arial" w:eastAsia="Arial" w:hAnsi="Arial" w:cs="Arial"/>
          <w:sz w:val="26"/>
          <w:szCs w:val="26"/>
          <w:lang w:val="en-GB"/>
        </w:rPr>
        <w:t xml:space="preserve">ic Modules with </w:t>
      </w:r>
      <w:proofErr w:type="spellStart"/>
      <w:r>
        <w:rPr>
          <w:rFonts w:ascii="Arial" w:eastAsia="Arial" w:hAnsi="Arial" w:cs="Arial"/>
          <w:sz w:val="26"/>
          <w:szCs w:val="26"/>
          <w:lang w:val="en-GB"/>
        </w:rPr>
        <w:t>nTYPE</w:t>
      </w:r>
      <w:proofErr w:type="spellEnd"/>
      <w:r>
        <w:rPr>
          <w:rFonts w:ascii="Arial" w:eastAsia="Arial" w:hAnsi="Arial" w:cs="Arial"/>
          <w:sz w:val="26"/>
          <w:szCs w:val="26"/>
          <w:lang w:val="en-GB"/>
        </w:rPr>
        <w:t xml:space="preserve"> </w:t>
      </w:r>
      <w:proofErr w:type="spellStart"/>
      <w:r>
        <w:rPr>
          <w:rFonts w:ascii="Arial" w:eastAsia="Arial" w:hAnsi="Arial" w:cs="Arial"/>
          <w:sz w:val="26"/>
          <w:szCs w:val="26"/>
          <w:lang w:val="en-GB"/>
        </w:rPr>
        <w:t>Seni</w:t>
      </w:r>
      <w:proofErr w:type="spellEnd"/>
      <w:r>
        <w:rPr>
          <w:rFonts w:ascii="Arial" w:eastAsia="Arial" w:hAnsi="Arial" w:cs="Arial"/>
          <w:sz w:val="26"/>
          <w:szCs w:val="26"/>
          <w:lang w:val="en-GB"/>
        </w:rPr>
        <w:t xml:space="preserve"> Perfect Edge cells. The award in the same category was presented to:  </w:t>
      </w:r>
      <w:proofErr w:type="spellStart"/>
      <w:r>
        <w:rPr>
          <w:rFonts w:ascii="Arial" w:eastAsia="Arial" w:hAnsi="Arial" w:cs="Arial"/>
          <w:sz w:val="26"/>
          <w:szCs w:val="26"/>
          <w:lang w:val="en-GB"/>
        </w:rPr>
        <w:t>Sungrow</w:t>
      </w:r>
      <w:proofErr w:type="spellEnd"/>
      <w:r>
        <w:rPr>
          <w:rFonts w:ascii="Arial" w:eastAsia="Arial" w:hAnsi="Arial" w:cs="Arial"/>
          <w:sz w:val="26"/>
          <w:szCs w:val="26"/>
          <w:lang w:val="en-GB"/>
        </w:rPr>
        <w:t xml:space="preserve"> </w:t>
      </w:r>
      <w:proofErr w:type="spellStart"/>
      <w:r>
        <w:rPr>
          <w:rFonts w:ascii="Arial" w:eastAsia="Arial" w:hAnsi="Arial" w:cs="Arial"/>
          <w:sz w:val="26"/>
          <w:szCs w:val="26"/>
          <w:lang w:val="en-GB"/>
        </w:rPr>
        <w:t>Polska</w:t>
      </w:r>
      <w:proofErr w:type="spellEnd"/>
      <w:r>
        <w:rPr>
          <w:rFonts w:ascii="Arial" w:eastAsia="Arial" w:hAnsi="Arial" w:cs="Arial"/>
          <w:sz w:val="26"/>
          <w:szCs w:val="26"/>
          <w:lang w:val="en-GB"/>
        </w:rPr>
        <w:t xml:space="preserve"> LLC from Warsaw for the Modular Inverter 1+X(SG1100UD), Bravos LLC from </w:t>
      </w:r>
      <w:proofErr w:type="spellStart"/>
      <w:r>
        <w:rPr>
          <w:rFonts w:ascii="Arial" w:eastAsia="Arial" w:hAnsi="Arial" w:cs="Arial"/>
          <w:sz w:val="26"/>
          <w:szCs w:val="26"/>
          <w:lang w:val="en-GB"/>
        </w:rPr>
        <w:t>Gorzów</w:t>
      </w:r>
      <w:proofErr w:type="spellEnd"/>
      <w:r>
        <w:rPr>
          <w:rFonts w:ascii="Arial" w:eastAsia="Arial" w:hAnsi="Arial" w:cs="Arial"/>
          <w:sz w:val="26"/>
          <w:szCs w:val="26"/>
          <w:lang w:val="en-GB"/>
        </w:rPr>
        <w:t xml:space="preserve"> Wielkopolski for Ionic Roof Wand and to Alpha ESS Europe GmbH fro</w:t>
      </w:r>
      <w:r>
        <w:rPr>
          <w:rFonts w:ascii="Arial" w:eastAsia="Arial" w:hAnsi="Arial" w:cs="Arial"/>
          <w:sz w:val="26"/>
          <w:szCs w:val="26"/>
          <w:lang w:val="en-GB"/>
        </w:rPr>
        <w:t xml:space="preserve">m Germany for the Smile T-10-HV hybrid inverter with energy storage. In the "Diagnostics in photovoltaic" category, the Targi Kielce Medal was awarded to </w:t>
      </w:r>
      <w:proofErr w:type="spellStart"/>
      <w:r>
        <w:rPr>
          <w:rFonts w:ascii="Arial" w:eastAsia="Arial" w:hAnsi="Arial" w:cs="Arial"/>
          <w:sz w:val="26"/>
          <w:szCs w:val="26"/>
          <w:lang w:val="en-GB"/>
        </w:rPr>
        <w:t>Sonel</w:t>
      </w:r>
      <w:proofErr w:type="spellEnd"/>
      <w:r>
        <w:rPr>
          <w:rFonts w:ascii="Arial" w:eastAsia="Arial" w:hAnsi="Arial" w:cs="Arial"/>
          <w:sz w:val="26"/>
          <w:szCs w:val="26"/>
          <w:lang w:val="en-GB"/>
        </w:rPr>
        <w:t xml:space="preserve"> SA from </w:t>
      </w:r>
      <w:proofErr w:type="spellStart"/>
      <w:r>
        <w:rPr>
          <w:rFonts w:ascii="Arial" w:eastAsia="Arial" w:hAnsi="Arial" w:cs="Arial"/>
          <w:sz w:val="26"/>
          <w:szCs w:val="26"/>
          <w:lang w:val="en-GB"/>
        </w:rPr>
        <w:t>Świdnica</w:t>
      </w:r>
      <w:proofErr w:type="spellEnd"/>
      <w:r>
        <w:rPr>
          <w:rFonts w:ascii="Arial" w:eastAsia="Arial" w:hAnsi="Arial" w:cs="Arial"/>
          <w:sz w:val="26"/>
          <w:szCs w:val="26"/>
          <w:lang w:val="en-GB"/>
        </w:rPr>
        <w:t xml:space="preserve"> for its PVM-1020 KIT and the Kielce University of Technology, CENWIS - Science </w:t>
      </w:r>
      <w:r>
        <w:rPr>
          <w:rFonts w:ascii="Arial" w:eastAsia="Arial" w:hAnsi="Arial" w:cs="Arial"/>
          <w:sz w:val="26"/>
          <w:szCs w:val="26"/>
          <w:lang w:val="en-GB"/>
        </w:rPr>
        <w:t xml:space="preserve">and Implementation </w:t>
      </w:r>
      <w:proofErr w:type="spellStart"/>
      <w:r>
        <w:rPr>
          <w:rFonts w:ascii="Arial" w:eastAsia="Arial" w:hAnsi="Arial" w:cs="Arial"/>
          <w:sz w:val="26"/>
          <w:szCs w:val="26"/>
          <w:lang w:val="en-GB"/>
        </w:rPr>
        <w:t>Center</w:t>
      </w:r>
      <w:proofErr w:type="spellEnd"/>
      <w:r>
        <w:rPr>
          <w:rFonts w:ascii="Arial" w:eastAsia="Arial" w:hAnsi="Arial" w:cs="Arial"/>
          <w:sz w:val="26"/>
          <w:szCs w:val="26"/>
          <w:lang w:val="en-GB"/>
        </w:rPr>
        <w:t xml:space="preserve"> for Smart Specializations of the </w:t>
      </w:r>
      <w:proofErr w:type="spellStart"/>
      <w:r>
        <w:rPr>
          <w:rFonts w:ascii="Arial" w:eastAsia="Arial" w:hAnsi="Arial" w:cs="Arial"/>
          <w:sz w:val="26"/>
          <w:szCs w:val="26"/>
          <w:lang w:val="en-GB"/>
        </w:rPr>
        <w:t>Świętokrzyskie</w:t>
      </w:r>
      <w:proofErr w:type="spellEnd"/>
      <w:r>
        <w:rPr>
          <w:rFonts w:ascii="Arial" w:eastAsia="Arial" w:hAnsi="Arial" w:cs="Arial"/>
          <w:sz w:val="26"/>
          <w:szCs w:val="26"/>
          <w:lang w:val="en-GB"/>
        </w:rPr>
        <w:t xml:space="preserve"> Region Industrial Laboratory of Low-Emission and Renewable Energy Sources, Kielce for the Comprehensive Service of Testing PV Modules in the electrical, </w:t>
      </w:r>
      <w:proofErr w:type="spellStart"/>
      <w:r>
        <w:rPr>
          <w:rFonts w:ascii="Arial" w:eastAsia="Arial" w:hAnsi="Arial" w:cs="Arial"/>
          <w:sz w:val="26"/>
          <w:szCs w:val="26"/>
          <w:lang w:val="en-GB"/>
        </w:rPr>
        <w:t>thermovision</w:t>
      </w:r>
      <w:proofErr w:type="spellEnd"/>
      <w:r>
        <w:rPr>
          <w:rFonts w:ascii="Arial" w:eastAsia="Arial" w:hAnsi="Arial" w:cs="Arial"/>
          <w:sz w:val="26"/>
          <w:szCs w:val="26"/>
          <w:lang w:val="en-GB"/>
        </w:rPr>
        <w:t xml:space="preserve"> and electrolumin</w:t>
      </w:r>
      <w:r>
        <w:rPr>
          <w:rFonts w:ascii="Arial" w:eastAsia="Arial" w:hAnsi="Arial" w:cs="Arial"/>
          <w:sz w:val="26"/>
          <w:szCs w:val="26"/>
          <w:lang w:val="en-GB"/>
        </w:rPr>
        <w:t xml:space="preserve">escent profile Targi Kielce medal in the "Heat pumps" category was awarded to  </w:t>
      </w:r>
      <w:proofErr w:type="spellStart"/>
      <w:r>
        <w:rPr>
          <w:rFonts w:ascii="Arial" w:eastAsia="Arial" w:hAnsi="Arial" w:cs="Arial"/>
          <w:sz w:val="26"/>
          <w:szCs w:val="26"/>
          <w:lang w:val="en-GB"/>
        </w:rPr>
        <w:t>Solgen</w:t>
      </w:r>
      <w:proofErr w:type="spellEnd"/>
      <w:r>
        <w:rPr>
          <w:rFonts w:ascii="Arial" w:eastAsia="Arial" w:hAnsi="Arial" w:cs="Arial"/>
          <w:sz w:val="26"/>
          <w:szCs w:val="26"/>
          <w:lang w:val="en-GB"/>
        </w:rPr>
        <w:t xml:space="preserve"> LLC from Krakow for the VGE ECO AIR heat pump, IGLOO LLC from </w:t>
      </w:r>
      <w:proofErr w:type="spellStart"/>
      <w:r>
        <w:rPr>
          <w:rFonts w:ascii="Arial" w:eastAsia="Arial" w:hAnsi="Arial" w:cs="Arial"/>
          <w:sz w:val="26"/>
          <w:szCs w:val="26"/>
          <w:lang w:val="en-GB"/>
        </w:rPr>
        <w:t>Nowy</w:t>
      </w:r>
      <w:proofErr w:type="spellEnd"/>
      <w:r>
        <w:rPr>
          <w:rFonts w:ascii="Arial" w:eastAsia="Arial" w:hAnsi="Arial" w:cs="Arial"/>
          <w:sz w:val="26"/>
          <w:szCs w:val="26"/>
          <w:lang w:val="en-GB"/>
        </w:rPr>
        <w:t xml:space="preserve"> </w:t>
      </w:r>
      <w:proofErr w:type="spellStart"/>
      <w:r>
        <w:rPr>
          <w:rFonts w:ascii="Arial" w:eastAsia="Arial" w:hAnsi="Arial" w:cs="Arial"/>
          <w:sz w:val="26"/>
          <w:szCs w:val="26"/>
          <w:lang w:val="en-GB"/>
        </w:rPr>
        <w:t>Wiśnicz</w:t>
      </w:r>
      <w:proofErr w:type="spellEnd"/>
      <w:r>
        <w:rPr>
          <w:rFonts w:ascii="Arial" w:eastAsia="Arial" w:hAnsi="Arial" w:cs="Arial"/>
          <w:sz w:val="26"/>
          <w:szCs w:val="26"/>
          <w:lang w:val="en-GB"/>
        </w:rPr>
        <w:t xml:space="preserve"> for the IGLOO </w:t>
      </w:r>
      <w:proofErr w:type="spellStart"/>
      <w:r>
        <w:rPr>
          <w:rFonts w:ascii="Arial" w:eastAsia="Arial" w:hAnsi="Arial" w:cs="Arial"/>
          <w:sz w:val="26"/>
          <w:szCs w:val="26"/>
          <w:lang w:val="en-GB"/>
        </w:rPr>
        <w:t>MultiTherma</w:t>
      </w:r>
      <w:proofErr w:type="spellEnd"/>
      <w:r>
        <w:rPr>
          <w:rFonts w:ascii="Arial" w:eastAsia="Arial" w:hAnsi="Arial" w:cs="Arial"/>
          <w:sz w:val="26"/>
          <w:szCs w:val="26"/>
          <w:lang w:val="en-GB"/>
        </w:rPr>
        <w:t xml:space="preserve"> heat pump, Panasonic Marketing Europe GmbH LLC from Warsaw for ETHERE</w:t>
      </w:r>
      <w:r>
        <w:rPr>
          <w:rFonts w:ascii="Arial" w:eastAsia="Arial" w:hAnsi="Arial" w:cs="Arial"/>
          <w:sz w:val="26"/>
          <w:szCs w:val="26"/>
          <w:lang w:val="en-GB"/>
        </w:rPr>
        <w:t xml:space="preserve">A and Mitsubishi Electric Europe BV (LLC) from Warsaw for POZ-WZ80VAA - heat pump for R290 (Propane) refrigerant. The </w:t>
      </w:r>
      <w:r w:rsidR="008D5F54">
        <w:rPr>
          <w:rFonts w:ascii="Arial" w:eastAsia="Arial" w:hAnsi="Arial" w:cs="Arial"/>
          <w:sz w:val="26"/>
          <w:szCs w:val="26"/>
          <w:lang w:val="en-GB"/>
        </w:rPr>
        <w:t>"</w:t>
      </w:r>
      <w:r>
        <w:rPr>
          <w:rFonts w:ascii="Arial" w:eastAsia="Arial" w:hAnsi="Arial" w:cs="Arial"/>
          <w:sz w:val="26"/>
          <w:szCs w:val="26"/>
          <w:lang w:val="en-GB"/>
        </w:rPr>
        <w:t>Hybrid Systems</w:t>
      </w:r>
      <w:r w:rsidR="008D5F54">
        <w:rPr>
          <w:rFonts w:ascii="Arial" w:eastAsia="Arial" w:hAnsi="Arial" w:cs="Arial"/>
          <w:sz w:val="26"/>
          <w:szCs w:val="26"/>
          <w:lang w:val="en-GB"/>
        </w:rPr>
        <w:t>"</w:t>
      </w:r>
      <w:r>
        <w:rPr>
          <w:rFonts w:ascii="Arial" w:eastAsia="Arial" w:hAnsi="Arial" w:cs="Arial"/>
          <w:sz w:val="26"/>
          <w:szCs w:val="26"/>
          <w:lang w:val="en-GB"/>
        </w:rPr>
        <w:t xml:space="preserve"> category had its winners -  CR-GAMA LLC from </w:t>
      </w:r>
      <w:proofErr w:type="spellStart"/>
      <w:r>
        <w:rPr>
          <w:rFonts w:ascii="Arial" w:eastAsia="Arial" w:hAnsi="Arial" w:cs="Arial"/>
          <w:sz w:val="26"/>
          <w:szCs w:val="26"/>
          <w:lang w:val="en-GB"/>
        </w:rPr>
        <w:t>Bielsko-Biała</w:t>
      </w:r>
      <w:proofErr w:type="spellEnd"/>
      <w:r>
        <w:rPr>
          <w:rFonts w:ascii="Arial" w:eastAsia="Arial" w:hAnsi="Arial" w:cs="Arial"/>
          <w:sz w:val="26"/>
          <w:szCs w:val="26"/>
          <w:lang w:val="en-GB"/>
        </w:rPr>
        <w:t xml:space="preserve"> for the Phase voltage regulator, Viessmann Sp. z o. o. from </w:t>
      </w:r>
      <w:proofErr w:type="spellStart"/>
      <w:r>
        <w:rPr>
          <w:rFonts w:ascii="Arial" w:eastAsia="Arial" w:hAnsi="Arial" w:cs="Arial"/>
          <w:sz w:val="26"/>
          <w:szCs w:val="26"/>
          <w:lang w:val="en-GB"/>
        </w:rPr>
        <w:t>Wr</w:t>
      </w:r>
      <w:r>
        <w:rPr>
          <w:rFonts w:ascii="Arial" w:eastAsia="Arial" w:hAnsi="Arial" w:cs="Arial"/>
          <w:sz w:val="26"/>
          <w:szCs w:val="26"/>
          <w:lang w:val="en-GB"/>
        </w:rPr>
        <w:t>ocław</w:t>
      </w:r>
      <w:proofErr w:type="spellEnd"/>
      <w:r>
        <w:rPr>
          <w:rFonts w:ascii="Arial" w:eastAsia="Arial" w:hAnsi="Arial" w:cs="Arial"/>
          <w:sz w:val="26"/>
          <w:szCs w:val="26"/>
          <w:lang w:val="en-GB"/>
        </w:rPr>
        <w:t xml:space="preserve"> for </w:t>
      </w:r>
      <w:proofErr w:type="spellStart"/>
      <w:r>
        <w:rPr>
          <w:rFonts w:ascii="Arial" w:eastAsia="Arial" w:hAnsi="Arial" w:cs="Arial"/>
          <w:sz w:val="26"/>
          <w:szCs w:val="26"/>
          <w:lang w:val="en-GB"/>
        </w:rPr>
        <w:t>Viessman</w:t>
      </w:r>
      <w:proofErr w:type="spellEnd"/>
      <w:r>
        <w:rPr>
          <w:rFonts w:ascii="Arial" w:eastAsia="Arial" w:hAnsi="Arial" w:cs="Arial"/>
          <w:sz w:val="26"/>
          <w:szCs w:val="26"/>
          <w:lang w:val="en-GB"/>
        </w:rPr>
        <w:t xml:space="preserve"> Invisible - a compact heating and ventilation system. </w:t>
      </w:r>
      <w:proofErr w:type="spellStart"/>
      <w:r>
        <w:rPr>
          <w:rFonts w:ascii="Arial" w:eastAsia="Arial" w:hAnsi="Arial" w:cs="Arial"/>
          <w:sz w:val="26"/>
          <w:szCs w:val="26"/>
          <w:lang w:val="en-GB"/>
        </w:rPr>
        <w:t>Immergas</w:t>
      </w:r>
      <w:proofErr w:type="spellEnd"/>
      <w:r>
        <w:rPr>
          <w:rFonts w:ascii="Arial" w:eastAsia="Arial" w:hAnsi="Arial" w:cs="Arial"/>
          <w:sz w:val="26"/>
          <w:szCs w:val="26"/>
          <w:lang w:val="en-GB"/>
        </w:rPr>
        <w:t xml:space="preserve"> </w:t>
      </w:r>
      <w:proofErr w:type="spellStart"/>
      <w:r>
        <w:rPr>
          <w:rFonts w:ascii="Arial" w:eastAsia="Arial" w:hAnsi="Arial" w:cs="Arial"/>
          <w:sz w:val="26"/>
          <w:szCs w:val="26"/>
          <w:lang w:val="en-GB"/>
        </w:rPr>
        <w:t>Polska</w:t>
      </w:r>
      <w:proofErr w:type="spellEnd"/>
      <w:r>
        <w:rPr>
          <w:rFonts w:ascii="Arial" w:eastAsia="Arial" w:hAnsi="Arial" w:cs="Arial"/>
          <w:sz w:val="26"/>
          <w:szCs w:val="26"/>
          <w:lang w:val="en-GB"/>
        </w:rPr>
        <w:t xml:space="preserve"> LLC., </w:t>
      </w:r>
      <w:proofErr w:type="spellStart"/>
      <w:r>
        <w:rPr>
          <w:rFonts w:ascii="Arial" w:eastAsia="Arial" w:hAnsi="Arial" w:cs="Arial"/>
          <w:sz w:val="26"/>
          <w:szCs w:val="26"/>
          <w:lang w:val="en-GB"/>
        </w:rPr>
        <w:t>Łódź</w:t>
      </w:r>
      <w:proofErr w:type="spellEnd"/>
      <w:r>
        <w:rPr>
          <w:rFonts w:ascii="Arial" w:eastAsia="Arial" w:hAnsi="Arial" w:cs="Arial"/>
          <w:sz w:val="26"/>
          <w:szCs w:val="26"/>
          <w:lang w:val="en-GB"/>
        </w:rPr>
        <w:t xml:space="preserve"> for </w:t>
      </w:r>
      <w:proofErr w:type="spellStart"/>
      <w:r>
        <w:rPr>
          <w:rFonts w:ascii="Arial" w:eastAsia="Arial" w:hAnsi="Arial" w:cs="Arial"/>
          <w:sz w:val="26"/>
          <w:szCs w:val="26"/>
          <w:lang w:val="en-GB"/>
        </w:rPr>
        <w:t>Immergas</w:t>
      </w:r>
      <w:proofErr w:type="spellEnd"/>
      <w:r>
        <w:rPr>
          <w:rFonts w:ascii="Arial" w:eastAsia="Arial" w:hAnsi="Arial" w:cs="Arial"/>
          <w:sz w:val="26"/>
          <w:szCs w:val="26"/>
          <w:lang w:val="en-GB"/>
        </w:rPr>
        <w:t xml:space="preserve"> </w:t>
      </w:r>
      <w:proofErr w:type="spellStart"/>
      <w:r>
        <w:rPr>
          <w:rFonts w:ascii="Arial" w:eastAsia="Arial" w:hAnsi="Arial" w:cs="Arial"/>
          <w:sz w:val="26"/>
          <w:szCs w:val="26"/>
          <w:lang w:val="en-GB"/>
        </w:rPr>
        <w:t>Victrix</w:t>
      </w:r>
      <w:proofErr w:type="spellEnd"/>
      <w:r>
        <w:rPr>
          <w:rFonts w:ascii="Arial" w:eastAsia="Arial" w:hAnsi="Arial" w:cs="Arial"/>
          <w:sz w:val="26"/>
          <w:szCs w:val="26"/>
          <w:lang w:val="en-GB"/>
        </w:rPr>
        <w:t xml:space="preserve"> Hybrid Plus received a distinction in the same category. The Targi Kielce medal in the "Ventilation Systems" category was awarded to th</w:t>
      </w:r>
      <w:r>
        <w:rPr>
          <w:rFonts w:ascii="Arial" w:eastAsia="Arial" w:hAnsi="Arial" w:cs="Arial"/>
          <w:sz w:val="26"/>
          <w:szCs w:val="26"/>
          <w:lang w:val="en-GB"/>
        </w:rPr>
        <w:t xml:space="preserve">e </w:t>
      </w:r>
      <w:proofErr w:type="spellStart"/>
      <w:r>
        <w:rPr>
          <w:rFonts w:ascii="Arial" w:eastAsia="Arial" w:hAnsi="Arial" w:cs="Arial"/>
          <w:sz w:val="26"/>
          <w:szCs w:val="26"/>
          <w:lang w:val="en-GB"/>
        </w:rPr>
        <w:t>Kosmopell</w:t>
      </w:r>
      <w:proofErr w:type="spellEnd"/>
      <w:r>
        <w:rPr>
          <w:rFonts w:ascii="Arial" w:eastAsia="Arial" w:hAnsi="Arial" w:cs="Arial"/>
          <w:sz w:val="26"/>
          <w:szCs w:val="26"/>
          <w:lang w:val="en-GB"/>
        </w:rPr>
        <w:t xml:space="preserve"> company from </w:t>
      </w:r>
      <w:proofErr w:type="spellStart"/>
      <w:r>
        <w:rPr>
          <w:rFonts w:ascii="Arial" w:eastAsia="Arial" w:hAnsi="Arial" w:cs="Arial"/>
          <w:sz w:val="26"/>
          <w:szCs w:val="26"/>
          <w:lang w:val="en-GB"/>
        </w:rPr>
        <w:t>Dobrodzień</w:t>
      </w:r>
      <w:proofErr w:type="spellEnd"/>
      <w:r>
        <w:rPr>
          <w:rFonts w:ascii="Arial" w:eastAsia="Arial" w:hAnsi="Arial" w:cs="Arial"/>
          <w:sz w:val="26"/>
          <w:szCs w:val="26"/>
          <w:lang w:val="en-GB"/>
        </w:rPr>
        <w:t xml:space="preserve"> for the decentrali</w:t>
      </w:r>
      <w:r w:rsidR="008D5F54">
        <w:rPr>
          <w:rFonts w:ascii="Arial" w:eastAsia="Arial" w:hAnsi="Arial" w:cs="Arial"/>
          <w:sz w:val="26"/>
          <w:szCs w:val="26"/>
          <w:lang w:val="en-GB"/>
        </w:rPr>
        <w:t>s</w:t>
      </w:r>
      <w:r>
        <w:rPr>
          <w:rFonts w:ascii="Arial" w:eastAsia="Arial" w:hAnsi="Arial" w:cs="Arial"/>
          <w:sz w:val="26"/>
          <w:szCs w:val="26"/>
          <w:lang w:val="en-GB"/>
        </w:rPr>
        <w:t xml:space="preserve">ed, compact LG100 ventilation unit. The distinction in the "Energy Storage" category went to Mar-Bud LLC from Warsaw for the ICEON Cold Accumulator. The </w:t>
      </w:r>
      <w:proofErr w:type="spellStart"/>
      <w:r>
        <w:rPr>
          <w:rFonts w:ascii="Arial" w:eastAsia="Arial" w:hAnsi="Arial" w:cs="Arial"/>
          <w:sz w:val="26"/>
          <w:szCs w:val="26"/>
          <w:lang w:val="en-GB"/>
        </w:rPr>
        <w:t>Platinet</w:t>
      </w:r>
      <w:proofErr w:type="spellEnd"/>
      <w:r>
        <w:rPr>
          <w:rFonts w:ascii="Arial" w:eastAsia="Arial" w:hAnsi="Arial" w:cs="Arial"/>
          <w:sz w:val="26"/>
          <w:szCs w:val="26"/>
          <w:lang w:val="en-GB"/>
        </w:rPr>
        <w:t xml:space="preserve"> SA company from Krakow was awarded a di</w:t>
      </w:r>
      <w:r>
        <w:rPr>
          <w:rFonts w:ascii="Arial" w:eastAsia="Arial" w:hAnsi="Arial" w:cs="Arial"/>
          <w:sz w:val="26"/>
          <w:szCs w:val="26"/>
          <w:lang w:val="en-GB"/>
        </w:rPr>
        <w:t>stinction in the "Electromobility" category for its Type 2 6m 32A 16kW universal charger with six adapters - PC050EV. The exhibitors also received awards and distinctions for the exhibition stands arrangement and the promotion style. TOP DESIGN AWARDS were</w:t>
      </w:r>
      <w:r>
        <w:rPr>
          <w:rFonts w:ascii="Arial" w:eastAsia="Arial" w:hAnsi="Arial" w:cs="Arial"/>
          <w:sz w:val="26"/>
          <w:szCs w:val="26"/>
          <w:lang w:val="en-GB"/>
        </w:rPr>
        <w:t xml:space="preserve"> presented to the following companies: </w:t>
      </w:r>
      <w:proofErr w:type="spellStart"/>
      <w:r>
        <w:rPr>
          <w:rFonts w:ascii="Arial" w:eastAsia="Arial" w:hAnsi="Arial" w:cs="Arial"/>
          <w:sz w:val="26"/>
          <w:szCs w:val="26"/>
          <w:lang w:val="en-GB"/>
        </w:rPr>
        <w:t>Jolywood</w:t>
      </w:r>
      <w:proofErr w:type="spellEnd"/>
      <w:r>
        <w:rPr>
          <w:rFonts w:ascii="Arial" w:eastAsia="Arial" w:hAnsi="Arial" w:cs="Arial"/>
          <w:sz w:val="26"/>
          <w:szCs w:val="26"/>
          <w:lang w:val="en-GB"/>
        </w:rPr>
        <w:t xml:space="preserve"> (Taizhou) Solar Technology from China, EC GROUP Sp. z o. o., </w:t>
      </w:r>
      <w:proofErr w:type="spellStart"/>
      <w:r>
        <w:rPr>
          <w:rFonts w:ascii="Arial" w:eastAsia="Arial" w:hAnsi="Arial" w:cs="Arial"/>
          <w:sz w:val="26"/>
          <w:szCs w:val="26"/>
          <w:lang w:val="en-GB"/>
        </w:rPr>
        <w:t>Wienkra</w:t>
      </w:r>
      <w:proofErr w:type="spellEnd"/>
      <w:r>
        <w:rPr>
          <w:rFonts w:ascii="Arial" w:eastAsia="Arial" w:hAnsi="Arial" w:cs="Arial"/>
          <w:sz w:val="26"/>
          <w:szCs w:val="26"/>
          <w:lang w:val="en-GB"/>
        </w:rPr>
        <w:t xml:space="preserve"> Sp. z o. o. from Krakow, SMA Solar Technology AG from Germany, CORAB SA from Olsztyn, ENERGYNAT Sp. z o. o. z Marek, ASTRONERGY NEW ENERGY </w:t>
      </w:r>
      <w:r>
        <w:rPr>
          <w:rFonts w:ascii="Arial" w:eastAsia="Arial" w:hAnsi="Arial" w:cs="Arial"/>
          <w:sz w:val="26"/>
          <w:szCs w:val="26"/>
          <w:lang w:val="en-GB"/>
        </w:rPr>
        <w:t xml:space="preserve">TECHNOLOGY from Singapore, Mitsubishi Electric Europe BV Branch in Poland from Warsaw, RENAC Power Technology from China. Nine expo stands of  Jiangsu </w:t>
      </w:r>
      <w:proofErr w:type="spellStart"/>
      <w:r>
        <w:rPr>
          <w:rFonts w:ascii="Arial" w:eastAsia="Arial" w:hAnsi="Arial" w:cs="Arial"/>
          <w:sz w:val="26"/>
          <w:szCs w:val="26"/>
          <w:lang w:val="en-GB"/>
        </w:rPr>
        <w:t>Zhongqing</w:t>
      </w:r>
      <w:proofErr w:type="spellEnd"/>
      <w:r>
        <w:rPr>
          <w:rFonts w:ascii="Arial" w:eastAsia="Arial" w:hAnsi="Arial" w:cs="Arial"/>
          <w:sz w:val="26"/>
          <w:szCs w:val="26"/>
          <w:lang w:val="en-GB"/>
        </w:rPr>
        <w:t xml:space="preserve"> Photovoltaic from China, 4EN SA from Warsaw, SOFAR, </w:t>
      </w:r>
      <w:proofErr w:type="spellStart"/>
      <w:r>
        <w:rPr>
          <w:rFonts w:ascii="Arial" w:eastAsia="Arial" w:hAnsi="Arial" w:cs="Arial"/>
          <w:sz w:val="26"/>
          <w:szCs w:val="26"/>
          <w:lang w:val="en-GB"/>
        </w:rPr>
        <w:t>BayWa</w:t>
      </w:r>
      <w:proofErr w:type="spellEnd"/>
      <w:r>
        <w:rPr>
          <w:rFonts w:ascii="Arial" w:eastAsia="Arial" w:hAnsi="Arial" w:cs="Arial"/>
          <w:sz w:val="26"/>
          <w:szCs w:val="26"/>
          <w:lang w:val="en-GB"/>
        </w:rPr>
        <w:t xml:space="preserve"> re  Solar Systems from Germany, MP SO</w:t>
      </w:r>
      <w:r>
        <w:rPr>
          <w:rFonts w:ascii="Arial" w:eastAsia="Arial" w:hAnsi="Arial" w:cs="Arial"/>
          <w:sz w:val="26"/>
          <w:szCs w:val="26"/>
          <w:lang w:val="en-GB"/>
        </w:rPr>
        <w:t xml:space="preserve">LAR GROUP LLC GROWATT General Distributor from </w:t>
      </w:r>
      <w:proofErr w:type="spellStart"/>
      <w:r>
        <w:rPr>
          <w:rFonts w:ascii="Arial" w:eastAsia="Arial" w:hAnsi="Arial" w:cs="Arial"/>
          <w:sz w:val="26"/>
          <w:szCs w:val="26"/>
          <w:lang w:val="en-GB"/>
        </w:rPr>
        <w:t>Ruda</w:t>
      </w:r>
      <w:proofErr w:type="spellEnd"/>
      <w:r>
        <w:rPr>
          <w:rFonts w:ascii="Arial" w:eastAsia="Arial" w:hAnsi="Arial" w:cs="Arial"/>
          <w:sz w:val="26"/>
          <w:szCs w:val="26"/>
          <w:lang w:val="en-GB"/>
        </w:rPr>
        <w:t xml:space="preserve"> </w:t>
      </w:r>
      <w:proofErr w:type="spellStart"/>
      <w:r>
        <w:rPr>
          <w:rFonts w:ascii="Arial" w:eastAsia="Arial" w:hAnsi="Arial" w:cs="Arial"/>
          <w:sz w:val="26"/>
          <w:szCs w:val="26"/>
          <w:lang w:val="en-GB"/>
        </w:rPr>
        <w:t>Śląska</w:t>
      </w:r>
      <w:proofErr w:type="spellEnd"/>
      <w:r>
        <w:rPr>
          <w:rFonts w:ascii="Arial" w:eastAsia="Arial" w:hAnsi="Arial" w:cs="Arial"/>
          <w:sz w:val="26"/>
          <w:szCs w:val="26"/>
          <w:lang w:val="en-GB"/>
        </w:rPr>
        <w:t xml:space="preserve">, </w:t>
      </w:r>
      <w:proofErr w:type="spellStart"/>
      <w:r>
        <w:rPr>
          <w:rFonts w:ascii="Arial" w:eastAsia="Arial" w:hAnsi="Arial" w:cs="Arial"/>
          <w:sz w:val="26"/>
          <w:szCs w:val="26"/>
          <w:lang w:val="en-GB"/>
        </w:rPr>
        <w:t>GoodWe</w:t>
      </w:r>
      <w:proofErr w:type="spellEnd"/>
      <w:r>
        <w:rPr>
          <w:rFonts w:ascii="Arial" w:eastAsia="Arial" w:hAnsi="Arial" w:cs="Arial"/>
          <w:sz w:val="26"/>
          <w:szCs w:val="26"/>
          <w:lang w:val="en-GB"/>
        </w:rPr>
        <w:t xml:space="preserve"> Europe GmbH from China, BYD </w:t>
      </w:r>
      <w:proofErr w:type="spellStart"/>
      <w:r>
        <w:rPr>
          <w:rFonts w:ascii="Arial" w:eastAsia="Arial" w:hAnsi="Arial" w:cs="Arial"/>
          <w:sz w:val="26"/>
          <w:szCs w:val="26"/>
          <w:lang w:val="en-GB"/>
        </w:rPr>
        <w:t>BatteryBox</w:t>
      </w:r>
      <w:proofErr w:type="spellEnd"/>
      <w:r>
        <w:rPr>
          <w:rFonts w:ascii="Arial" w:eastAsia="Arial" w:hAnsi="Arial" w:cs="Arial"/>
          <w:sz w:val="26"/>
          <w:szCs w:val="26"/>
          <w:lang w:val="en-GB"/>
        </w:rPr>
        <w:t xml:space="preserve"> - EFT-Systems from Germany, </w:t>
      </w:r>
      <w:proofErr w:type="spellStart"/>
      <w:r>
        <w:rPr>
          <w:rFonts w:ascii="Arial" w:eastAsia="Arial" w:hAnsi="Arial" w:cs="Arial"/>
          <w:sz w:val="26"/>
          <w:szCs w:val="26"/>
          <w:lang w:val="en-GB"/>
        </w:rPr>
        <w:t>SolaX</w:t>
      </w:r>
      <w:proofErr w:type="spellEnd"/>
      <w:r>
        <w:rPr>
          <w:rFonts w:ascii="Arial" w:eastAsia="Arial" w:hAnsi="Arial" w:cs="Arial"/>
          <w:sz w:val="26"/>
          <w:szCs w:val="26"/>
          <w:lang w:val="en-GB"/>
        </w:rPr>
        <w:t xml:space="preserve"> Power Network Technology (</w:t>
      </w:r>
      <w:proofErr w:type="spellStart"/>
      <w:r>
        <w:rPr>
          <w:rFonts w:ascii="Arial" w:eastAsia="Arial" w:hAnsi="Arial" w:cs="Arial"/>
          <w:sz w:val="26"/>
          <w:szCs w:val="26"/>
          <w:lang w:val="en-GB"/>
        </w:rPr>
        <w:t>Zhe</w:t>
      </w:r>
      <w:proofErr w:type="spellEnd"/>
      <w:r>
        <w:rPr>
          <w:rFonts w:ascii="Arial" w:eastAsia="Arial" w:hAnsi="Arial" w:cs="Arial"/>
          <w:sz w:val="26"/>
          <w:szCs w:val="26"/>
          <w:lang w:val="en-GB"/>
        </w:rPr>
        <w:t xml:space="preserve"> </w:t>
      </w:r>
      <w:proofErr w:type="spellStart"/>
      <w:r>
        <w:rPr>
          <w:rFonts w:ascii="Arial" w:eastAsia="Arial" w:hAnsi="Arial" w:cs="Arial"/>
          <w:sz w:val="26"/>
          <w:szCs w:val="26"/>
          <w:lang w:val="en-GB"/>
        </w:rPr>
        <w:t>jiang</w:t>
      </w:r>
      <w:proofErr w:type="spellEnd"/>
      <w:r>
        <w:rPr>
          <w:rFonts w:ascii="Arial" w:eastAsia="Arial" w:hAnsi="Arial" w:cs="Arial"/>
          <w:sz w:val="26"/>
          <w:szCs w:val="26"/>
          <w:lang w:val="en-GB"/>
        </w:rPr>
        <w:t xml:space="preserve">) </w:t>
      </w:r>
      <w:proofErr w:type="spellStart"/>
      <w:r>
        <w:rPr>
          <w:rFonts w:ascii="Arial" w:eastAsia="Arial" w:hAnsi="Arial" w:cs="Arial"/>
          <w:sz w:val="26"/>
          <w:szCs w:val="26"/>
          <w:lang w:val="en-GB"/>
        </w:rPr>
        <w:t>Co.,Ltd</w:t>
      </w:r>
      <w:proofErr w:type="spellEnd"/>
      <w:r>
        <w:rPr>
          <w:rFonts w:ascii="Arial" w:eastAsia="Arial" w:hAnsi="Arial" w:cs="Arial"/>
          <w:sz w:val="26"/>
          <w:szCs w:val="26"/>
          <w:lang w:val="en-GB"/>
        </w:rPr>
        <w:t xml:space="preserve"> from China, </w:t>
      </w:r>
      <w:proofErr w:type="spellStart"/>
      <w:r>
        <w:rPr>
          <w:rFonts w:ascii="Arial" w:eastAsia="Arial" w:hAnsi="Arial" w:cs="Arial"/>
          <w:sz w:val="26"/>
          <w:szCs w:val="26"/>
          <w:lang w:val="en-GB"/>
        </w:rPr>
        <w:t>Ginlong</w:t>
      </w:r>
      <w:proofErr w:type="spellEnd"/>
      <w:r>
        <w:rPr>
          <w:rFonts w:ascii="Arial" w:eastAsia="Arial" w:hAnsi="Arial" w:cs="Arial"/>
          <w:sz w:val="26"/>
          <w:szCs w:val="26"/>
          <w:lang w:val="en-GB"/>
        </w:rPr>
        <w:t xml:space="preserve"> Technologies Co., Ltd. from China got accolades. </w:t>
      </w:r>
    </w:p>
    <w:p w:rsidR="008C4E26" w:rsidRPr="00F55497" w:rsidRDefault="004679FB" w:rsidP="00F55497">
      <w:pPr>
        <w:spacing w:line="360" w:lineRule="auto"/>
        <w:ind w:left="-567"/>
        <w:rPr>
          <w:rFonts w:ascii="Arial" w:hAnsi="Arial" w:cs="Arial"/>
          <w:b/>
          <w:bCs/>
          <w:sz w:val="26"/>
          <w:szCs w:val="26"/>
          <w:lang w:val="en-GB"/>
        </w:rPr>
      </w:pPr>
      <w:r>
        <w:rPr>
          <w:rFonts w:ascii="Arial" w:eastAsia="Arial" w:hAnsi="Arial" w:cs="Arial"/>
          <w:b/>
          <w:bCs/>
          <w:sz w:val="26"/>
          <w:szCs w:val="26"/>
          <w:lang w:val="en-GB"/>
        </w:rPr>
        <w:t>I</w:t>
      </w:r>
      <w:r>
        <w:rPr>
          <w:rFonts w:ascii="Arial" w:eastAsia="Arial" w:hAnsi="Arial" w:cs="Arial"/>
          <w:b/>
          <w:bCs/>
          <w:sz w:val="26"/>
          <w:szCs w:val="26"/>
          <w:lang w:val="en-GB"/>
        </w:rPr>
        <w:t>ndustry seminars, forums and conferences: all you need to know a</w:t>
      </w:r>
      <w:r w:rsidR="00F55497">
        <w:rPr>
          <w:rFonts w:ascii="Arial" w:eastAsia="Arial" w:hAnsi="Arial" w:cs="Arial"/>
          <w:b/>
          <w:bCs/>
          <w:sz w:val="26"/>
          <w:szCs w:val="26"/>
          <w:lang w:val="en-GB"/>
        </w:rPr>
        <w:t xml:space="preserve">bout heat pumps, photovoltaics </w:t>
      </w:r>
      <w:r>
        <w:rPr>
          <w:rFonts w:ascii="Arial" w:eastAsia="Arial" w:hAnsi="Arial" w:cs="Arial"/>
          <w:b/>
          <w:bCs/>
          <w:sz w:val="26"/>
          <w:szCs w:val="26"/>
          <w:lang w:val="en-GB"/>
        </w:rPr>
        <w:t xml:space="preserve">and energy storage </w:t>
      </w:r>
    </w:p>
    <w:p w:rsidR="008C4E26" w:rsidRPr="00F55497" w:rsidRDefault="004679FB" w:rsidP="003060CB">
      <w:pPr>
        <w:spacing w:line="360" w:lineRule="auto"/>
        <w:ind w:left="-567"/>
        <w:jc w:val="both"/>
        <w:rPr>
          <w:rFonts w:ascii="Arial" w:hAnsi="Arial" w:cs="Arial"/>
          <w:sz w:val="26"/>
          <w:szCs w:val="26"/>
          <w:lang w:val="en-GB"/>
        </w:rPr>
      </w:pPr>
      <w:r>
        <w:rPr>
          <w:rFonts w:ascii="Arial" w:eastAsia="Arial" w:hAnsi="Arial" w:cs="Arial"/>
          <w:sz w:val="26"/>
          <w:szCs w:val="26"/>
          <w:lang w:val="en-GB"/>
        </w:rPr>
        <w:t>Representatives of the photovoltaic and solar collectors industry, investors, representatives of local authorities and solar energy enthusia</w:t>
      </w:r>
      <w:r>
        <w:rPr>
          <w:rFonts w:ascii="Arial" w:eastAsia="Arial" w:hAnsi="Arial" w:cs="Arial"/>
          <w:sz w:val="26"/>
          <w:szCs w:val="26"/>
          <w:lang w:val="en-GB"/>
        </w:rPr>
        <w:t>sts were offered the chance to take part in the Solar+ Photovoltaic Forum  - a nationwide conference devoted to the PV industry, the issues related to the future of photovoltaics in Poland, and the dynamic development of energy storage facilities. The firs</w:t>
      </w:r>
      <w:r>
        <w:rPr>
          <w:rFonts w:ascii="Arial" w:eastAsia="Arial" w:hAnsi="Arial" w:cs="Arial"/>
          <w:sz w:val="26"/>
          <w:szCs w:val="26"/>
          <w:lang w:val="en-GB"/>
        </w:rPr>
        <w:t xml:space="preserve">t day of the ENEX saw the 16th Heat Pumps Forum held in the </w:t>
      </w:r>
      <w:proofErr w:type="spellStart"/>
      <w:r>
        <w:rPr>
          <w:rFonts w:ascii="Arial" w:eastAsia="Arial" w:hAnsi="Arial" w:cs="Arial"/>
          <w:sz w:val="26"/>
          <w:szCs w:val="26"/>
          <w:lang w:val="en-GB"/>
        </w:rPr>
        <w:t>RESCity</w:t>
      </w:r>
      <w:proofErr w:type="spellEnd"/>
      <w:r>
        <w:rPr>
          <w:rFonts w:ascii="Arial" w:eastAsia="Arial" w:hAnsi="Arial" w:cs="Arial"/>
          <w:sz w:val="26"/>
          <w:szCs w:val="26"/>
          <w:lang w:val="en-GB"/>
        </w:rPr>
        <w:t xml:space="preserve"> zone. The seminar offered the opportunity to learn about technical aspects and product innovations in the heat pump sector and heating technology in general. This is also the possibility o</w:t>
      </w:r>
      <w:r>
        <w:rPr>
          <w:rFonts w:ascii="Arial" w:eastAsia="Arial" w:hAnsi="Arial" w:cs="Arial"/>
          <w:sz w:val="26"/>
          <w:szCs w:val="26"/>
          <w:lang w:val="en-GB"/>
        </w:rPr>
        <w:t>f obtaining co-financing for this type of technology and the chance to exchange experience within the installers</w:t>
      </w:r>
      <w:r w:rsidR="008D5F54">
        <w:rPr>
          <w:rFonts w:ascii="Arial" w:eastAsia="Arial" w:hAnsi="Arial" w:cs="Arial"/>
          <w:sz w:val="26"/>
          <w:szCs w:val="26"/>
          <w:lang w:val="en-GB"/>
        </w:rPr>
        <w:t>'</w:t>
      </w:r>
      <w:r>
        <w:rPr>
          <w:rFonts w:ascii="Arial" w:eastAsia="Arial" w:hAnsi="Arial" w:cs="Arial"/>
          <w:sz w:val="26"/>
          <w:szCs w:val="26"/>
          <w:lang w:val="en-GB"/>
        </w:rPr>
        <w:t xml:space="preserve"> milieus. All those interested in the latest trends, projects and solutions in energy storage are invited to participate in the 5th ENERGIA PL </w:t>
      </w:r>
      <w:r>
        <w:rPr>
          <w:rFonts w:ascii="Arial" w:eastAsia="Arial" w:hAnsi="Arial" w:cs="Arial"/>
          <w:sz w:val="26"/>
          <w:szCs w:val="26"/>
          <w:lang w:val="en-GB"/>
        </w:rPr>
        <w:t>conference, which is held on the first day of the ENEX Expo; the power and RES industry</w:t>
      </w:r>
      <w:r w:rsidR="008D5F54">
        <w:rPr>
          <w:rFonts w:ascii="Arial" w:eastAsia="Arial" w:hAnsi="Arial" w:cs="Arial"/>
          <w:sz w:val="26"/>
          <w:szCs w:val="26"/>
          <w:lang w:val="en-GB"/>
        </w:rPr>
        <w:t>'</w:t>
      </w:r>
      <w:r>
        <w:rPr>
          <w:rFonts w:ascii="Arial" w:eastAsia="Arial" w:hAnsi="Arial" w:cs="Arial"/>
          <w:sz w:val="26"/>
          <w:szCs w:val="26"/>
          <w:lang w:val="en-GB"/>
        </w:rPr>
        <w:t>s convention. The meeting was divided into four thematic groups: law, energy management systems, financial products and implementation examples from the market and ener</w:t>
      </w:r>
      <w:r>
        <w:rPr>
          <w:rFonts w:ascii="Arial" w:eastAsia="Arial" w:hAnsi="Arial" w:cs="Arial"/>
          <w:sz w:val="26"/>
          <w:szCs w:val="26"/>
          <w:lang w:val="en-GB"/>
        </w:rPr>
        <w:t xml:space="preserve">gy storage. </w:t>
      </w:r>
      <w:proofErr w:type="spellStart"/>
      <w:r>
        <w:rPr>
          <w:rFonts w:ascii="Arial" w:eastAsia="Arial" w:hAnsi="Arial" w:cs="Arial"/>
          <w:sz w:val="26"/>
          <w:szCs w:val="26"/>
          <w:lang w:val="en-GB"/>
        </w:rPr>
        <w:t>Enex</w:t>
      </w:r>
      <w:proofErr w:type="spellEnd"/>
      <w:r>
        <w:rPr>
          <w:rFonts w:ascii="Arial" w:eastAsia="Arial" w:hAnsi="Arial" w:cs="Arial"/>
          <w:sz w:val="26"/>
          <w:szCs w:val="26"/>
          <w:lang w:val="en-GB"/>
        </w:rPr>
        <w:t xml:space="preserve"> agenda also encompassed the </w:t>
      </w:r>
      <w:proofErr w:type="spellStart"/>
      <w:r>
        <w:rPr>
          <w:rFonts w:ascii="Arial" w:eastAsia="Arial" w:hAnsi="Arial" w:cs="Arial"/>
          <w:sz w:val="26"/>
          <w:szCs w:val="26"/>
          <w:lang w:val="en-GB"/>
        </w:rPr>
        <w:t>Solacademy</w:t>
      </w:r>
      <w:proofErr w:type="spellEnd"/>
      <w:r>
        <w:rPr>
          <w:rFonts w:ascii="Arial" w:eastAsia="Arial" w:hAnsi="Arial" w:cs="Arial"/>
          <w:sz w:val="26"/>
          <w:szCs w:val="26"/>
          <w:lang w:val="en-GB"/>
        </w:rPr>
        <w:t xml:space="preserve"> training entitled "Energy storage kits - get to know ready-made solutions" by Damian </w:t>
      </w:r>
      <w:proofErr w:type="spellStart"/>
      <w:r>
        <w:rPr>
          <w:rFonts w:ascii="Arial" w:eastAsia="Arial" w:hAnsi="Arial" w:cs="Arial"/>
          <w:sz w:val="26"/>
          <w:szCs w:val="26"/>
          <w:lang w:val="en-GB"/>
        </w:rPr>
        <w:t>Wilczek</w:t>
      </w:r>
      <w:proofErr w:type="spellEnd"/>
      <w:r>
        <w:rPr>
          <w:rFonts w:ascii="Arial" w:eastAsia="Arial" w:hAnsi="Arial" w:cs="Arial"/>
          <w:sz w:val="26"/>
          <w:szCs w:val="26"/>
          <w:lang w:val="en-GB"/>
        </w:rPr>
        <w:t xml:space="preserve"> and in the seminar on  "Distributed system of regulation in low-voltage network parameters" which featured </w:t>
      </w:r>
      <w:r>
        <w:rPr>
          <w:rFonts w:ascii="Arial" w:eastAsia="Arial" w:hAnsi="Arial" w:cs="Arial"/>
          <w:sz w:val="26"/>
          <w:szCs w:val="26"/>
          <w:lang w:val="en-GB"/>
        </w:rPr>
        <w:t xml:space="preserve">the speaker Professor, PhD. </w:t>
      </w:r>
      <w:proofErr w:type="spellStart"/>
      <w:r>
        <w:rPr>
          <w:rFonts w:ascii="Arial" w:eastAsia="Arial" w:hAnsi="Arial" w:cs="Arial"/>
          <w:sz w:val="26"/>
          <w:szCs w:val="26"/>
          <w:lang w:val="en-GB"/>
        </w:rPr>
        <w:t>Hab</w:t>
      </w:r>
      <w:proofErr w:type="spellEnd"/>
      <w:r>
        <w:rPr>
          <w:rFonts w:ascii="Arial" w:eastAsia="Arial" w:hAnsi="Arial" w:cs="Arial"/>
          <w:sz w:val="26"/>
          <w:szCs w:val="26"/>
          <w:lang w:val="en-GB"/>
        </w:rPr>
        <w:t xml:space="preserve"> Engineer   </w:t>
      </w:r>
      <w:proofErr w:type="spellStart"/>
      <w:r>
        <w:rPr>
          <w:rFonts w:ascii="Arial" w:eastAsia="Arial" w:hAnsi="Arial" w:cs="Arial"/>
          <w:sz w:val="26"/>
          <w:szCs w:val="26"/>
          <w:lang w:val="en-GB"/>
        </w:rPr>
        <w:t>Zbigniew</w:t>
      </w:r>
      <w:proofErr w:type="spellEnd"/>
      <w:r>
        <w:rPr>
          <w:rFonts w:ascii="Arial" w:eastAsia="Arial" w:hAnsi="Arial" w:cs="Arial"/>
          <w:sz w:val="26"/>
          <w:szCs w:val="26"/>
          <w:lang w:val="en-GB"/>
        </w:rPr>
        <w:t xml:space="preserve"> </w:t>
      </w:r>
      <w:proofErr w:type="spellStart"/>
      <w:r>
        <w:rPr>
          <w:rFonts w:ascii="Arial" w:eastAsia="Arial" w:hAnsi="Arial" w:cs="Arial"/>
          <w:sz w:val="26"/>
          <w:szCs w:val="26"/>
          <w:lang w:val="en-GB"/>
        </w:rPr>
        <w:t>Krzemiński</w:t>
      </w:r>
      <w:proofErr w:type="spellEnd"/>
      <w:r>
        <w:rPr>
          <w:rFonts w:ascii="Arial" w:eastAsia="Arial" w:hAnsi="Arial" w:cs="Arial"/>
          <w:sz w:val="26"/>
          <w:szCs w:val="26"/>
          <w:lang w:val="en-GB"/>
        </w:rPr>
        <w:t xml:space="preserve"> - President of the Management Board of MMB Drives. </w:t>
      </w:r>
    </w:p>
    <w:p w:rsidR="008C4E26" w:rsidRPr="00F55497" w:rsidRDefault="004679FB" w:rsidP="003060CB">
      <w:pPr>
        <w:spacing w:line="360" w:lineRule="auto"/>
        <w:ind w:left="-567"/>
        <w:jc w:val="both"/>
        <w:rPr>
          <w:rFonts w:ascii="Arial" w:hAnsi="Arial" w:cs="Arial"/>
          <w:b/>
          <w:bCs/>
          <w:sz w:val="26"/>
          <w:szCs w:val="26"/>
          <w:lang w:val="en-GB"/>
        </w:rPr>
      </w:pPr>
      <w:r>
        <w:rPr>
          <w:rFonts w:ascii="Arial" w:eastAsia="Arial" w:hAnsi="Arial" w:cs="Arial"/>
          <w:b/>
          <w:bCs/>
          <w:sz w:val="26"/>
          <w:szCs w:val="26"/>
          <w:lang w:val="en-GB"/>
        </w:rPr>
        <w:t xml:space="preserve">A spectacular live tournament for photovoltaic installers during the </w:t>
      </w:r>
      <w:proofErr w:type="spellStart"/>
      <w:r>
        <w:rPr>
          <w:rFonts w:ascii="Arial" w:eastAsia="Arial" w:hAnsi="Arial" w:cs="Arial"/>
          <w:b/>
          <w:bCs/>
          <w:sz w:val="26"/>
          <w:szCs w:val="26"/>
          <w:lang w:val="en-GB"/>
        </w:rPr>
        <w:t>Enex</w:t>
      </w:r>
      <w:proofErr w:type="spellEnd"/>
      <w:r>
        <w:rPr>
          <w:rFonts w:ascii="Arial" w:eastAsia="Arial" w:hAnsi="Arial" w:cs="Arial"/>
          <w:b/>
          <w:bCs/>
          <w:sz w:val="26"/>
          <w:szCs w:val="26"/>
          <w:lang w:val="en-GB"/>
        </w:rPr>
        <w:t xml:space="preserve"> Expo </w:t>
      </w:r>
    </w:p>
    <w:p w:rsidR="008C4E26" w:rsidRPr="00F55497" w:rsidRDefault="004679FB" w:rsidP="003060CB">
      <w:pPr>
        <w:spacing w:line="360" w:lineRule="auto"/>
        <w:ind w:left="-567"/>
        <w:jc w:val="both"/>
        <w:rPr>
          <w:rFonts w:ascii="Arial" w:hAnsi="Arial" w:cs="Arial"/>
          <w:sz w:val="26"/>
          <w:szCs w:val="26"/>
          <w:lang w:val="en-GB"/>
        </w:rPr>
      </w:pPr>
      <w:r>
        <w:rPr>
          <w:rFonts w:ascii="Arial" w:eastAsia="Arial" w:hAnsi="Arial" w:cs="Arial"/>
          <w:sz w:val="26"/>
          <w:szCs w:val="26"/>
          <w:lang w:val="en-GB"/>
        </w:rPr>
        <w:t xml:space="preserve">One the first day of the </w:t>
      </w:r>
      <w:proofErr w:type="spellStart"/>
      <w:r>
        <w:rPr>
          <w:rFonts w:ascii="Arial" w:eastAsia="Arial" w:hAnsi="Arial" w:cs="Arial"/>
          <w:sz w:val="26"/>
          <w:szCs w:val="26"/>
          <w:lang w:val="en-GB"/>
        </w:rPr>
        <w:t>Enex</w:t>
      </w:r>
      <w:proofErr w:type="spellEnd"/>
      <w:r>
        <w:rPr>
          <w:rFonts w:ascii="Arial" w:eastAsia="Arial" w:hAnsi="Arial" w:cs="Arial"/>
          <w:sz w:val="26"/>
          <w:szCs w:val="26"/>
          <w:lang w:val="en-GB"/>
        </w:rPr>
        <w:t xml:space="preserve">, one of the Exhibitors - CORAB </w:t>
      </w:r>
      <w:r>
        <w:rPr>
          <w:rFonts w:ascii="Arial" w:eastAsia="Arial" w:hAnsi="Arial" w:cs="Arial"/>
          <w:sz w:val="26"/>
          <w:szCs w:val="26"/>
          <w:lang w:val="en-GB"/>
        </w:rPr>
        <w:t>SA organi</w:t>
      </w:r>
      <w:r w:rsidR="008D5F54">
        <w:rPr>
          <w:rFonts w:ascii="Arial" w:eastAsia="Arial" w:hAnsi="Arial" w:cs="Arial"/>
          <w:sz w:val="26"/>
          <w:szCs w:val="26"/>
          <w:lang w:val="en-GB"/>
        </w:rPr>
        <w:t>s</w:t>
      </w:r>
      <w:r>
        <w:rPr>
          <w:rFonts w:ascii="Arial" w:eastAsia="Arial" w:hAnsi="Arial" w:cs="Arial"/>
          <w:sz w:val="26"/>
          <w:szCs w:val="26"/>
          <w:lang w:val="en-GB"/>
        </w:rPr>
        <w:t xml:space="preserve">ed a spectacular tournament "Installer of the Year", in which six best </w:t>
      </w:r>
      <w:r>
        <w:rPr>
          <w:rFonts w:ascii="Arial" w:eastAsia="Arial" w:hAnsi="Arial" w:cs="Arial"/>
          <w:sz w:val="26"/>
          <w:szCs w:val="26"/>
          <w:lang w:val="en-GB"/>
        </w:rPr>
        <w:br/>
        <w:t xml:space="preserve">photovoltaic industry companies in Poland competed for the laurels: Voltaic System, </w:t>
      </w:r>
      <w:proofErr w:type="spellStart"/>
      <w:r>
        <w:rPr>
          <w:rFonts w:ascii="Arial" w:eastAsia="Arial" w:hAnsi="Arial" w:cs="Arial"/>
          <w:sz w:val="26"/>
          <w:szCs w:val="26"/>
          <w:lang w:val="en-GB"/>
        </w:rPr>
        <w:t>Zielona</w:t>
      </w:r>
      <w:proofErr w:type="spellEnd"/>
      <w:r>
        <w:rPr>
          <w:rFonts w:ascii="Arial" w:eastAsia="Arial" w:hAnsi="Arial" w:cs="Arial"/>
          <w:sz w:val="26"/>
          <w:szCs w:val="26"/>
          <w:lang w:val="en-GB"/>
        </w:rPr>
        <w:t xml:space="preserve"> Firma, NEO </w:t>
      </w:r>
      <w:proofErr w:type="spellStart"/>
      <w:r>
        <w:rPr>
          <w:rFonts w:ascii="Arial" w:eastAsia="Arial" w:hAnsi="Arial" w:cs="Arial"/>
          <w:sz w:val="26"/>
          <w:szCs w:val="26"/>
          <w:lang w:val="en-GB"/>
        </w:rPr>
        <w:t>Technika</w:t>
      </w:r>
      <w:proofErr w:type="spellEnd"/>
      <w:r>
        <w:rPr>
          <w:rFonts w:ascii="Arial" w:eastAsia="Arial" w:hAnsi="Arial" w:cs="Arial"/>
          <w:sz w:val="26"/>
          <w:szCs w:val="26"/>
          <w:lang w:val="en-GB"/>
        </w:rPr>
        <w:t xml:space="preserve">, EKO PRIME, Instalacyjnyni.pl and </w:t>
      </w:r>
      <w:proofErr w:type="spellStart"/>
      <w:r>
        <w:rPr>
          <w:rFonts w:ascii="Arial" w:eastAsia="Arial" w:hAnsi="Arial" w:cs="Arial"/>
          <w:sz w:val="26"/>
          <w:szCs w:val="26"/>
          <w:lang w:val="en-GB"/>
        </w:rPr>
        <w:t>Solego</w:t>
      </w:r>
      <w:proofErr w:type="spellEnd"/>
      <w:r>
        <w:rPr>
          <w:rFonts w:ascii="Arial" w:eastAsia="Arial" w:hAnsi="Arial" w:cs="Arial"/>
          <w:sz w:val="26"/>
          <w:szCs w:val="26"/>
          <w:lang w:val="en-GB"/>
        </w:rPr>
        <w:t xml:space="preserve"> – RENEWABLE ENERGY. T</w:t>
      </w:r>
      <w:r>
        <w:rPr>
          <w:rFonts w:ascii="Arial" w:eastAsia="Arial" w:hAnsi="Arial" w:cs="Arial"/>
          <w:sz w:val="26"/>
          <w:szCs w:val="26"/>
          <w:lang w:val="en-GB"/>
        </w:rPr>
        <w:t xml:space="preserve">he sixth event in this series offered the opportunity to present efficiency, knowledge and teamwork, as the competition involved three stages: Game Show, Relay and Grand Final. </w:t>
      </w:r>
      <w:proofErr w:type="spellStart"/>
      <w:r>
        <w:rPr>
          <w:rFonts w:ascii="Arial" w:eastAsia="Arial" w:hAnsi="Arial" w:cs="Arial"/>
          <w:sz w:val="26"/>
          <w:szCs w:val="26"/>
          <w:lang w:val="en-GB"/>
        </w:rPr>
        <w:t>Zielona</w:t>
      </w:r>
      <w:proofErr w:type="spellEnd"/>
      <w:r>
        <w:rPr>
          <w:rFonts w:ascii="Arial" w:eastAsia="Arial" w:hAnsi="Arial" w:cs="Arial"/>
          <w:sz w:val="26"/>
          <w:szCs w:val="26"/>
          <w:lang w:val="en-GB"/>
        </w:rPr>
        <w:t xml:space="preserve"> Company from Krakow turned out the winner of the grand finals.</w:t>
      </w:r>
    </w:p>
    <w:p w:rsidR="008C4E26" w:rsidRPr="00F55497" w:rsidRDefault="004679FB" w:rsidP="003060CB">
      <w:pPr>
        <w:spacing w:line="360" w:lineRule="auto"/>
        <w:ind w:left="-567"/>
        <w:jc w:val="both"/>
        <w:rPr>
          <w:rFonts w:ascii="Arial" w:hAnsi="Arial" w:cs="Arial"/>
          <w:b/>
          <w:bCs/>
          <w:sz w:val="26"/>
          <w:szCs w:val="26"/>
          <w:lang w:val="en-GB"/>
        </w:rPr>
      </w:pPr>
      <w:proofErr w:type="spellStart"/>
      <w:r>
        <w:rPr>
          <w:rFonts w:ascii="Arial" w:eastAsia="Arial" w:hAnsi="Arial" w:cs="Arial"/>
          <w:b/>
          <w:bCs/>
          <w:sz w:val="26"/>
          <w:szCs w:val="26"/>
          <w:lang w:val="en-GB"/>
        </w:rPr>
        <w:t>Electromobility</w:t>
      </w:r>
      <w:proofErr w:type="spellEnd"/>
      <w:r>
        <w:rPr>
          <w:rFonts w:ascii="Arial" w:eastAsia="Arial" w:hAnsi="Arial" w:cs="Arial"/>
          <w:b/>
          <w:bCs/>
          <w:sz w:val="26"/>
          <w:szCs w:val="26"/>
          <w:lang w:val="en-GB"/>
        </w:rPr>
        <w:t xml:space="preserve"> Zone with over a dozen electric and hybrid cars </w:t>
      </w:r>
    </w:p>
    <w:p w:rsidR="008C4E26" w:rsidRPr="00F55497" w:rsidRDefault="004679FB" w:rsidP="003060CB">
      <w:pPr>
        <w:spacing w:line="360" w:lineRule="auto"/>
        <w:ind w:left="-567"/>
        <w:jc w:val="both"/>
        <w:rPr>
          <w:rFonts w:ascii="Arial" w:hAnsi="Arial" w:cs="Arial"/>
          <w:sz w:val="26"/>
          <w:szCs w:val="26"/>
          <w:lang w:val="en-GB"/>
        </w:rPr>
      </w:pPr>
      <w:r>
        <w:rPr>
          <w:rFonts w:ascii="Arial" w:eastAsia="Arial" w:hAnsi="Arial" w:cs="Arial"/>
          <w:sz w:val="26"/>
          <w:szCs w:val="26"/>
          <w:lang w:val="en-GB"/>
        </w:rPr>
        <w:t xml:space="preserve">Once again, the </w:t>
      </w:r>
      <w:proofErr w:type="spellStart"/>
      <w:r>
        <w:rPr>
          <w:rFonts w:ascii="Arial" w:eastAsia="Arial" w:hAnsi="Arial" w:cs="Arial"/>
          <w:sz w:val="26"/>
          <w:szCs w:val="26"/>
          <w:lang w:val="en-GB"/>
        </w:rPr>
        <w:t>Enex</w:t>
      </w:r>
      <w:proofErr w:type="spellEnd"/>
      <w:r>
        <w:rPr>
          <w:rFonts w:ascii="Arial" w:eastAsia="Arial" w:hAnsi="Arial" w:cs="Arial"/>
          <w:sz w:val="26"/>
          <w:szCs w:val="26"/>
          <w:lang w:val="en-GB"/>
        </w:rPr>
        <w:t xml:space="preserve"> guests could use the Electromobility Zone with the latest models of electric and hybrid cars, and even a Toyota Mirai hydrogen car. Not only could </w:t>
      </w:r>
      <w:proofErr w:type="spellStart"/>
      <w:r>
        <w:rPr>
          <w:rFonts w:ascii="Arial" w:eastAsia="Arial" w:hAnsi="Arial" w:cs="Arial"/>
          <w:sz w:val="26"/>
          <w:szCs w:val="26"/>
          <w:lang w:val="en-GB"/>
        </w:rPr>
        <w:t>Enex</w:t>
      </w:r>
      <w:proofErr w:type="spellEnd"/>
      <w:r>
        <w:rPr>
          <w:rFonts w:ascii="Arial" w:eastAsia="Arial" w:hAnsi="Arial" w:cs="Arial"/>
          <w:sz w:val="26"/>
          <w:szCs w:val="26"/>
          <w:lang w:val="en-GB"/>
        </w:rPr>
        <w:t xml:space="preserve"> visitors see the v</w:t>
      </w:r>
      <w:r>
        <w:rPr>
          <w:rFonts w:ascii="Arial" w:eastAsia="Arial" w:hAnsi="Arial" w:cs="Arial"/>
          <w:sz w:val="26"/>
          <w:szCs w:val="26"/>
          <w:lang w:val="en-GB"/>
        </w:rPr>
        <w:t xml:space="preserve">ehicles in the flesh, but also enjoy a test ride of  Mercedes EQB, EQC, EQS and EQS SUV, Fiat 500 and Fiat </w:t>
      </w:r>
      <w:proofErr w:type="spellStart"/>
      <w:r>
        <w:rPr>
          <w:rFonts w:ascii="Arial" w:eastAsia="Arial" w:hAnsi="Arial" w:cs="Arial"/>
          <w:sz w:val="26"/>
          <w:szCs w:val="26"/>
          <w:lang w:val="en-GB"/>
        </w:rPr>
        <w:t>Ducato</w:t>
      </w:r>
      <w:proofErr w:type="spellEnd"/>
      <w:r>
        <w:rPr>
          <w:rFonts w:ascii="Arial" w:eastAsia="Arial" w:hAnsi="Arial" w:cs="Arial"/>
          <w:sz w:val="26"/>
          <w:szCs w:val="26"/>
          <w:lang w:val="en-GB"/>
        </w:rPr>
        <w:t xml:space="preserve">, Citroen eC4, Mazda MX-30 and CX-60, Mercedes </w:t>
      </w:r>
      <w:proofErr w:type="spellStart"/>
      <w:r>
        <w:rPr>
          <w:rFonts w:ascii="Arial" w:eastAsia="Arial" w:hAnsi="Arial" w:cs="Arial"/>
          <w:sz w:val="26"/>
          <w:szCs w:val="26"/>
          <w:lang w:val="en-GB"/>
        </w:rPr>
        <w:t>eVito</w:t>
      </w:r>
      <w:proofErr w:type="spellEnd"/>
      <w:r>
        <w:rPr>
          <w:rFonts w:ascii="Arial" w:eastAsia="Arial" w:hAnsi="Arial" w:cs="Arial"/>
          <w:sz w:val="26"/>
          <w:szCs w:val="26"/>
          <w:lang w:val="en-GB"/>
        </w:rPr>
        <w:t xml:space="preserve"> van, hybrid Jeep Grand Cherokee, Hyundai Kona Electric, Hyundai </w:t>
      </w:r>
      <w:proofErr w:type="spellStart"/>
      <w:r>
        <w:rPr>
          <w:rFonts w:ascii="Arial" w:eastAsia="Arial" w:hAnsi="Arial" w:cs="Arial"/>
          <w:sz w:val="26"/>
          <w:szCs w:val="26"/>
          <w:lang w:val="en-GB"/>
        </w:rPr>
        <w:t>Ioniq</w:t>
      </w:r>
      <w:proofErr w:type="spellEnd"/>
      <w:r>
        <w:rPr>
          <w:rFonts w:ascii="Arial" w:eastAsia="Arial" w:hAnsi="Arial" w:cs="Arial"/>
          <w:sz w:val="26"/>
          <w:szCs w:val="26"/>
          <w:lang w:val="en-GB"/>
        </w:rPr>
        <w:t xml:space="preserve"> 5, Peugeot e-2008 an</w:t>
      </w:r>
      <w:r>
        <w:rPr>
          <w:rFonts w:ascii="Arial" w:eastAsia="Arial" w:hAnsi="Arial" w:cs="Arial"/>
          <w:sz w:val="26"/>
          <w:szCs w:val="26"/>
          <w:lang w:val="en-GB"/>
        </w:rPr>
        <w:t>d Opel Mokka-e. The cars were made available thanks to cooperation with authori</w:t>
      </w:r>
      <w:r w:rsidR="008D5F54">
        <w:rPr>
          <w:rFonts w:ascii="Arial" w:eastAsia="Arial" w:hAnsi="Arial" w:cs="Arial"/>
          <w:sz w:val="26"/>
          <w:szCs w:val="26"/>
          <w:lang w:val="en-GB"/>
        </w:rPr>
        <w:t>s</w:t>
      </w:r>
      <w:r>
        <w:rPr>
          <w:rFonts w:ascii="Arial" w:eastAsia="Arial" w:hAnsi="Arial" w:cs="Arial"/>
          <w:sz w:val="26"/>
          <w:szCs w:val="26"/>
          <w:lang w:val="en-GB"/>
        </w:rPr>
        <w:t>ed car dealers:  Toyota &amp; Lexus Romanowski Kielce, Car Farm in Kielce, Polish Motor Association, Authori</w:t>
      </w:r>
      <w:r w:rsidR="008D5F54">
        <w:rPr>
          <w:rFonts w:ascii="Arial" w:eastAsia="Arial" w:hAnsi="Arial" w:cs="Arial"/>
          <w:sz w:val="26"/>
          <w:szCs w:val="26"/>
          <w:lang w:val="en-GB"/>
        </w:rPr>
        <w:t>s</w:t>
      </w:r>
      <w:r>
        <w:rPr>
          <w:rFonts w:ascii="Arial" w:eastAsia="Arial" w:hAnsi="Arial" w:cs="Arial"/>
          <w:sz w:val="26"/>
          <w:szCs w:val="26"/>
          <w:lang w:val="en-GB"/>
        </w:rPr>
        <w:t>ed Dealer of Mercedes-Benz Nobile Motors in Kielce and Mazda Matsuoka K</w:t>
      </w:r>
      <w:r>
        <w:rPr>
          <w:rFonts w:ascii="Arial" w:eastAsia="Arial" w:hAnsi="Arial" w:cs="Arial"/>
          <w:sz w:val="26"/>
          <w:szCs w:val="26"/>
          <w:lang w:val="en-GB"/>
        </w:rPr>
        <w:t xml:space="preserve">ielce. Anyone who drove into the expo centre in their electric car could charge their the vehicle free of charge at guests' disposal. there were 10 charging stations located in the Kielce exhibition and congress centre. </w:t>
      </w:r>
    </w:p>
    <w:p w:rsidR="008C4E26" w:rsidRPr="00F55497" w:rsidRDefault="004679FB" w:rsidP="003060CB">
      <w:pPr>
        <w:spacing w:line="360" w:lineRule="auto"/>
        <w:ind w:left="-567"/>
        <w:jc w:val="both"/>
        <w:rPr>
          <w:b/>
          <w:bCs/>
          <w:sz w:val="26"/>
          <w:szCs w:val="26"/>
          <w:lang w:val="en-GB"/>
        </w:rPr>
      </w:pPr>
      <w:r>
        <w:rPr>
          <w:rFonts w:ascii="Arial" w:eastAsia="Arial" w:hAnsi="Arial" w:cs="Arial"/>
          <w:b/>
          <w:bCs/>
          <w:sz w:val="26"/>
          <w:szCs w:val="26"/>
          <w:lang w:val="en-GB"/>
        </w:rPr>
        <w:t>YouTuber's Zone and the ten most fa</w:t>
      </w:r>
      <w:r>
        <w:rPr>
          <w:rFonts w:ascii="Arial" w:eastAsia="Arial" w:hAnsi="Arial" w:cs="Arial"/>
          <w:b/>
          <w:bCs/>
          <w:sz w:val="26"/>
          <w:szCs w:val="26"/>
          <w:lang w:val="en-GB"/>
        </w:rPr>
        <w:t>mous Polish Youtubers involved in the RES industry</w:t>
      </w:r>
    </w:p>
    <w:p w:rsidR="008C4E26" w:rsidRPr="00F55497" w:rsidRDefault="004679FB" w:rsidP="003060CB">
      <w:pPr>
        <w:spacing w:line="360" w:lineRule="auto"/>
        <w:ind w:left="-567"/>
        <w:jc w:val="both"/>
        <w:rPr>
          <w:rFonts w:ascii="Arial" w:hAnsi="Arial" w:cs="Arial"/>
          <w:sz w:val="26"/>
          <w:szCs w:val="26"/>
          <w:lang w:val="en-GB"/>
        </w:rPr>
      </w:pPr>
      <w:r>
        <w:rPr>
          <w:rFonts w:ascii="Arial" w:eastAsia="Arial" w:hAnsi="Arial" w:cs="Arial"/>
          <w:sz w:val="26"/>
          <w:szCs w:val="26"/>
          <w:lang w:val="en-GB"/>
        </w:rPr>
        <w:t xml:space="preserve">ENEX has seen the Youtubers Zone for the first time in its history - the section featured the most recognisable YouTubers who talked about renewable energy sources, electromobility and smart energy-saving </w:t>
      </w:r>
      <w:r>
        <w:rPr>
          <w:rFonts w:ascii="Arial" w:eastAsia="Arial" w:hAnsi="Arial" w:cs="Arial"/>
          <w:sz w:val="26"/>
          <w:szCs w:val="26"/>
          <w:lang w:val="en-GB"/>
        </w:rPr>
        <w:t xml:space="preserve">technologies participate in the </w:t>
      </w:r>
      <w:proofErr w:type="spellStart"/>
      <w:r>
        <w:rPr>
          <w:rFonts w:ascii="Arial" w:eastAsia="Arial" w:hAnsi="Arial" w:cs="Arial"/>
          <w:sz w:val="26"/>
          <w:szCs w:val="26"/>
          <w:lang w:val="en-GB"/>
        </w:rPr>
        <w:t>Enex</w:t>
      </w:r>
      <w:proofErr w:type="spellEnd"/>
      <w:r>
        <w:rPr>
          <w:rFonts w:ascii="Arial" w:eastAsia="Arial" w:hAnsi="Arial" w:cs="Arial"/>
          <w:sz w:val="26"/>
          <w:szCs w:val="26"/>
          <w:lang w:val="en-GB"/>
        </w:rPr>
        <w:t xml:space="preserve">   The two days</w:t>
      </w:r>
      <w:r w:rsidR="008D5F54">
        <w:rPr>
          <w:rFonts w:ascii="Arial" w:eastAsia="Arial" w:hAnsi="Arial" w:cs="Arial"/>
          <w:sz w:val="26"/>
          <w:szCs w:val="26"/>
          <w:lang w:val="en-GB"/>
        </w:rPr>
        <w:t>'</w:t>
      </w:r>
      <w:r>
        <w:rPr>
          <w:rFonts w:ascii="Arial" w:eastAsia="Arial" w:hAnsi="Arial" w:cs="Arial"/>
          <w:sz w:val="26"/>
          <w:szCs w:val="26"/>
          <w:lang w:val="en-GB"/>
        </w:rPr>
        <w:t xml:space="preserve"> show offered the two live meetings with </w:t>
      </w:r>
      <w:proofErr w:type="spellStart"/>
      <w:r>
        <w:rPr>
          <w:rFonts w:ascii="Arial" w:eastAsia="Arial" w:hAnsi="Arial" w:cs="Arial"/>
          <w:sz w:val="26"/>
          <w:szCs w:val="26"/>
          <w:lang w:val="en-GB"/>
        </w:rPr>
        <w:t>Youtubers</w:t>
      </w:r>
      <w:proofErr w:type="spellEnd"/>
      <w:r>
        <w:rPr>
          <w:rFonts w:ascii="Arial" w:eastAsia="Arial" w:hAnsi="Arial" w:cs="Arial"/>
          <w:sz w:val="26"/>
          <w:szCs w:val="26"/>
          <w:lang w:val="en-GB"/>
        </w:rPr>
        <w:t xml:space="preserve"> -  </w:t>
      </w:r>
      <w:proofErr w:type="spellStart"/>
      <w:r>
        <w:rPr>
          <w:rFonts w:ascii="Arial" w:eastAsia="Arial" w:hAnsi="Arial" w:cs="Arial"/>
          <w:sz w:val="26"/>
          <w:szCs w:val="26"/>
          <w:lang w:val="en-GB"/>
        </w:rPr>
        <w:t>Waldek</w:t>
      </w:r>
      <w:proofErr w:type="spellEnd"/>
      <w:r>
        <w:rPr>
          <w:rFonts w:ascii="Arial" w:eastAsia="Arial" w:hAnsi="Arial" w:cs="Arial"/>
          <w:sz w:val="26"/>
          <w:szCs w:val="26"/>
          <w:lang w:val="en-GB"/>
        </w:rPr>
        <w:t xml:space="preserve"> from the "Pump and PV" channel, </w:t>
      </w:r>
      <w:proofErr w:type="spellStart"/>
      <w:r>
        <w:rPr>
          <w:rFonts w:ascii="Arial" w:eastAsia="Arial" w:hAnsi="Arial" w:cs="Arial"/>
          <w:sz w:val="26"/>
          <w:szCs w:val="26"/>
          <w:lang w:val="en-GB"/>
        </w:rPr>
        <w:t>Sławomir</w:t>
      </w:r>
      <w:proofErr w:type="spellEnd"/>
      <w:r>
        <w:rPr>
          <w:rFonts w:ascii="Arial" w:eastAsia="Arial" w:hAnsi="Arial" w:cs="Arial"/>
          <w:sz w:val="26"/>
          <w:szCs w:val="26"/>
          <w:lang w:val="en-GB"/>
        </w:rPr>
        <w:t xml:space="preserve"> - the host of the "Photovoltaic Panels" channel, Maciej from "HOLIBOOD - Healthy House", </w:t>
      </w:r>
      <w:proofErr w:type="spellStart"/>
      <w:r>
        <w:rPr>
          <w:rFonts w:ascii="Arial" w:eastAsia="Arial" w:hAnsi="Arial" w:cs="Arial"/>
          <w:sz w:val="26"/>
          <w:szCs w:val="26"/>
          <w:lang w:val="en-GB"/>
        </w:rPr>
        <w:t>Michał</w:t>
      </w:r>
      <w:proofErr w:type="spellEnd"/>
      <w:r>
        <w:rPr>
          <w:rFonts w:ascii="Arial" w:eastAsia="Arial" w:hAnsi="Arial" w:cs="Arial"/>
          <w:sz w:val="26"/>
          <w:szCs w:val="26"/>
          <w:lang w:val="en-GB"/>
        </w:rPr>
        <w:t xml:space="preserve"> from t</w:t>
      </w:r>
      <w:r>
        <w:rPr>
          <w:rFonts w:ascii="Arial" w:eastAsia="Arial" w:hAnsi="Arial" w:cs="Arial"/>
          <w:sz w:val="26"/>
          <w:szCs w:val="26"/>
          <w:lang w:val="en-GB"/>
        </w:rPr>
        <w:t>he "Electricity Powered Poland" channel, Bartosz from "Smart House 2.0.", Hubert from MAXISERVICEDIY , Piotr "</w:t>
      </w:r>
      <w:proofErr w:type="spellStart"/>
      <w:r>
        <w:rPr>
          <w:rFonts w:ascii="Arial" w:eastAsia="Arial" w:hAnsi="Arial" w:cs="Arial"/>
          <w:sz w:val="26"/>
          <w:szCs w:val="26"/>
          <w:lang w:val="en-GB"/>
        </w:rPr>
        <w:t>Ekoniezalezna</w:t>
      </w:r>
      <w:proofErr w:type="spellEnd"/>
      <w:r>
        <w:rPr>
          <w:rFonts w:ascii="Arial" w:eastAsia="Arial" w:hAnsi="Arial" w:cs="Arial"/>
          <w:sz w:val="26"/>
          <w:szCs w:val="26"/>
          <w:lang w:val="en-GB"/>
        </w:rPr>
        <w:t>", Robert from the "</w:t>
      </w:r>
      <w:proofErr w:type="spellStart"/>
      <w:r>
        <w:rPr>
          <w:rFonts w:ascii="Arial" w:eastAsia="Arial" w:hAnsi="Arial" w:cs="Arial"/>
          <w:sz w:val="26"/>
          <w:szCs w:val="26"/>
          <w:lang w:val="en-GB"/>
        </w:rPr>
        <w:t>mrAkumulator</w:t>
      </w:r>
      <w:proofErr w:type="spellEnd"/>
      <w:r>
        <w:rPr>
          <w:rFonts w:ascii="Arial" w:eastAsia="Arial" w:hAnsi="Arial" w:cs="Arial"/>
          <w:sz w:val="26"/>
          <w:szCs w:val="26"/>
          <w:lang w:val="en-GB"/>
        </w:rPr>
        <w:t xml:space="preserve">" channel, Tomasz from "Tomasz </w:t>
      </w:r>
      <w:proofErr w:type="spellStart"/>
      <w:r>
        <w:rPr>
          <w:rFonts w:ascii="Arial" w:eastAsia="Arial" w:hAnsi="Arial" w:cs="Arial"/>
          <w:sz w:val="26"/>
          <w:szCs w:val="26"/>
          <w:lang w:val="en-GB"/>
        </w:rPr>
        <w:t>Żyłka</w:t>
      </w:r>
      <w:proofErr w:type="spellEnd"/>
      <w:r>
        <w:rPr>
          <w:rFonts w:ascii="Arial" w:eastAsia="Arial" w:hAnsi="Arial" w:cs="Arial"/>
          <w:sz w:val="26"/>
          <w:szCs w:val="26"/>
          <w:lang w:val="en-GB"/>
        </w:rPr>
        <w:t xml:space="preserve"> PV" and </w:t>
      </w:r>
      <w:proofErr w:type="spellStart"/>
      <w:r>
        <w:rPr>
          <w:rFonts w:ascii="Arial" w:eastAsia="Arial" w:hAnsi="Arial" w:cs="Arial"/>
          <w:sz w:val="26"/>
          <w:szCs w:val="26"/>
          <w:lang w:val="en-GB"/>
        </w:rPr>
        <w:t>Waldemar</w:t>
      </w:r>
      <w:proofErr w:type="spellEnd"/>
      <w:r>
        <w:rPr>
          <w:rFonts w:ascii="Arial" w:eastAsia="Arial" w:hAnsi="Arial" w:cs="Arial"/>
          <w:sz w:val="26"/>
          <w:szCs w:val="26"/>
          <w:lang w:val="en-GB"/>
        </w:rPr>
        <w:t xml:space="preserve"> from "</w:t>
      </w:r>
      <w:proofErr w:type="spellStart"/>
      <w:r>
        <w:rPr>
          <w:rFonts w:ascii="Arial" w:eastAsia="Arial" w:hAnsi="Arial" w:cs="Arial"/>
          <w:sz w:val="26"/>
          <w:szCs w:val="26"/>
          <w:lang w:val="en-GB"/>
        </w:rPr>
        <w:t>Zeptobox</w:t>
      </w:r>
      <w:proofErr w:type="spellEnd"/>
      <w:r>
        <w:rPr>
          <w:rFonts w:ascii="Arial" w:eastAsia="Arial" w:hAnsi="Arial" w:cs="Arial"/>
          <w:sz w:val="26"/>
          <w:szCs w:val="26"/>
          <w:lang w:val="en-GB"/>
        </w:rPr>
        <w:t xml:space="preserve">". </w:t>
      </w:r>
    </w:p>
    <w:p w:rsidR="008C4E26" w:rsidRPr="00F55497" w:rsidRDefault="004679FB" w:rsidP="003060CB">
      <w:pPr>
        <w:spacing w:line="360" w:lineRule="auto"/>
        <w:ind w:left="-567"/>
        <w:jc w:val="both"/>
        <w:rPr>
          <w:rFonts w:ascii="Arial" w:hAnsi="Arial" w:cs="Arial"/>
          <w:b/>
          <w:bCs/>
          <w:sz w:val="26"/>
          <w:szCs w:val="26"/>
          <w:lang w:val="en-GB"/>
        </w:rPr>
      </w:pPr>
      <w:r>
        <w:rPr>
          <w:rFonts w:ascii="Arial" w:eastAsia="Arial" w:hAnsi="Arial" w:cs="Arial"/>
          <w:b/>
          <w:bCs/>
          <w:sz w:val="26"/>
          <w:szCs w:val="26"/>
          <w:lang w:val="en-GB"/>
        </w:rPr>
        <w:t>Games and competitions with v</w:t>
      </w:r>
      <w:r>
        <w:rPr>
          <w:rFonts w:ascii="Arial" w:eastAsia="Arial" w:hAnsi="Arial" w:cs="Arial"/>
          <w:b/>
          <w:bCs/>
          <w:sz w:val="26"/>
          <w:szCs w:val="26"/>
          <w:lang w:val="en-GB"/>
        </w:rPr>
        <w:t xml:space="preserve">aluable prizes at the jubilee </w:t>
      </w:r>
      <w:proofErr w:type="spellStart"/>
      <w:r>
        <w:rPr>
          <w:rFonts w:ascii="Arial" w:eastAsia="Arial" w:hAnsi="Arial" w:cs="Arial"/>
          <w:b/>
          <w:bCs/>
          <w:sz w:val="26"/>
          <w:szCs w:val="26"/>
          <w:lang w:val="en-GB"/>
        </w:rPr>
        <w:t>Enex</w:t>
      </w:r>
      <w:proofErr w:type="spellEnd"/>
      <w:r>
        <w:rPr>
          <w:rFonts w:ascii="Arial" w:eastAsia="Arial" w:hAnsi="Arial" w:cs="Arial"/>
          <w:b/>
          <w:bCs/>
          <w:sz w:val="26"/>
          <w:szCs w:val="26"/>
          <w:lang w:val="en-GB"/>
        </w:rPr>
        <w:t xml:space="preserve"> expo </w:t>
      </w:r>
    </w:p>
    <w:p w:rsidR="008C4E26" w:rsidRPr="00F55497" w:rsidRDefault="004679FB" w:rsidP="003060CB">
      <w:pPr>
        <w:spacing w:line="360" w:lineRule="auto"/>
        <w:ind w:left="-567"/>
        <w:jc w:val="both"/>
        <w:rPr>
          <w:rFonts w:ascii="Arial" w:hAnsi="Arial" w:cs="Arial"/>
          <w:sz w:val="26"/>
          <w:szCs w:val="26"/>
          <w:lang w:val="en-GB"/>
        </w:rPr>
      </w:pPr>
      <w:r>
        <w:rPr>
          <w:rFonts w:ascii="Arial" w:eastAsia="Arial" w:hAnsi="Arial" w:cs="Arial"/>
          <w:sz w:val="26"/>
          <w:szCs w:val="26"/>
          <w:lang w:val="en-GB"/>
        </w:rPr>
        <w:t xml:space="preserve">The two days </w:t>
      </w:r>
      <w:proofErr w:type="spellStart"/>
      <w:r>
        <w:rPr>
          <w:rFonts w:ascii="Arial" w:eastAsia="Arial" w:hAnsi="Arial" w:cs="Arial"/>
          <w:sz w:val="26"/>
          <w:szCs w:val="26"/>
          <w:lang w:val="en-GB"/>
        </w:rPr>
        <w:t>Enex</w:t>
      </w:r>
      <w:proofErr w:type="spellEnd"/>
      <w:r>
        <w:rPr>
          <w:rFonts w:ascii="Arial" w:eastAsia="Arial" w:hAnsi="Arial" w:cs="Arial"/>
          <w:sz w:val="26"/>
          <w:szCs w:val="26"/>
          <w:lang w:val="en-GB"/>
        </w:rPr>
        <w:t xml:space="preserve"> included numerous competitions with valuable prizes. </w:t>
      </w:r>
      <w:proofErr w:type="spellStart"/>
      <w:r>
        <w:rPr>
          <w:rFonts w:ascii="Arial" w:eastAsia="Arial" w:hAnsi="Arial" w:cs="Arial"/>
          <w:sz w:val="26"/>
          <w:szCs w:val="26"/>
          <w:lang w:val="en-GB"/>
        </w:rPr>
        <w:t>Enex</w:t>
      </w:r>
      <w:proofErr w:type="spellEnd"/>
      <w:r>
        <w:rPr>
          <w:rFonts w:ascii="Arial" w:eastAsia="Arial" w:hAnsi="Arial" w:cs="Arial"/>
          <w:sz w:val="26"/>
          <w:szCs w:val="26"/>
          <w:lang w:val="en-GB"/>
        </w:rPr>
        <w:t xml:space="preserve"> featured a dedicated exhibition zone under the banner of  </w:t>
      </w:r>
      <w:proofErr w:type="spellStart"/>
      <w:r>
        <w:rPr>
          <w:rFonts w:ascii="Arial" w:eastAsia="Arial" w:hAnsi="Arial" w:cs="Arial"/>
          <w:sz w:val="26"/>
          <w:szCs w:val="26"/>
          <w:lang w:val="en-GB"/>
        </w:rPr>
        <w:t>RESCity</w:t>
      </w:r>
      <w:proofErr w:type="spellEnd"/>
      <w:r>
        <w:rPr>
          <w:rFonts w:ascii="Arial" w:eastAsia="Arial" w:hAnsi="Arial" w:cs="Arial"/>
          <w:sz w:val="26"/>
          <w:szCs w:val="26"/>
          <w:lang w:val="en-GB"/>
        </w:rPr>
        <w:t xml:space="preserve"> of the </w:t>
      </w:r>
      <w:proofErr w:type="spellStart"/>
      <w:r>
        <w:rPr>
          <w:rFonts w:ascii="Arial" w:eastAsia="Arial" w:hAnsi="Arial" w:cs="Arial"/>
          <w:sz w:val="26"/>
          <w:szCs w:val="26"/>
          <w:lang w:val="en-GB"/>
        </w:rPr>
        <w:t>GLOBEnergia</w:t>
      </w:r>
      <w:proofErr w:type="spellEnd"/>
      <w:r>
        <w:rPr>
          <w:rFonts w:ascii="Arial" w:eastAsia="Arial" w:hAnsi="Arial" w:cs="Arial"/>
          <w:sz w:val="26"/>
          <w:szCs w:val="26"/>
          <w:lang w:val="en-GB"/>
        </w:rPr>
        <w:t xml:space="preserve"> editorial office. The city game was offered for visito</w:t>
      </w:r>
      <w:r>
        <w:rPr>
          <w:rFonts w:ascii="Arial" w:eastAsia="Arial" w:hAnsi="Arial" w:cs="Arial"/>
          <w:sz w:val="26"/>
          <w:szCs w:val="26"/>
          <w:lang w:val="en-GB"/>
        </w:rPr>
        <w:t xml:space="preserve">rs. SolarEdge offered its competition for the best designers of PV systems. Another competition for the best advertising slogan was the chance to win two heat pumps: VGE 7kW monobloc type at stand no. E-47 VGE and the Eco Pomp air-water monobloc heat pump </w:t>
      </w:r>
      <w:r>
        <w:rPr>
          <w:rFonts w:ascii="Arial" w:eastAsia="Arial" w:hAnsi="Arial" w:cs="Arial"/>
          <w:sz w:val="26"/>
          <w:szCs w:val="26"/>
          <w:lang w:val="en-GB"/>
        </w:rPr>
        <w:t xml:space="preserve">at stand no. D-16 of PV </w:t>
      </w:r>
      <w:proofErr w:type="spellStart"/>
      <w:r>
        <w:rPr>
          <w:rFonts w:ascii="Arial" w:eastAsia="Arial" w:hAnsi="Arial" w:cs="Arial"/>
          <w:sz w:val="26"/>
          <w:szCs w:val="26"/>
          <w:lang w:val="en-GB"/>
        </w:rPr>
        <w:t>Energia</w:t>
      </w:r>
      <w:proofErr w:type="spellEnd"/>
      <w:r>
        <w:rPr>
          <w:rFonts w:ascii="Arial" w:eastAsia="Arial" w:hAnsi="Arial" w:cs="Arial"/>
          <w:sz w:val="26"/>
          <w:szCs w:val="26"/>
          <w:lang w:val="en-GB"/>
        </w:rPr>
        <w:t xml:space="preserve"> </w:t>
      </w:r>
      <w:proofErr w:type="spellStart"/>
      <w:r>
        <w:rPr>
          <w:rFonts w:ascii="Arial" w:eastAsia="Arial" w:hAnsi="Arial" w:cs="Arial"/>
          <w:sz w:val="26"/>
          <w:szCs w:val="26"/>
          <w:lang w:val="en-GB"/>
        </w:rPr>
        <w:t>Polska</w:t>
      </w:r>
      <w:proofErr w:type="spellEnd"/>
      <w:r>
        <w:rPr>
          <w:rFonts w:ascii="Arial" w:eastAsia="Arial" w:hAnsi="Arial" w:cs="Arial"/>
          <w:sz w:val="26"/>
          <w:szCs w:val="26"/>
          <w:lang w:val="en-GB"/>
        </w:rPr>
        <w:t>.</w:t>
      </w:r>
    </w:p>
    <w:p w:rsidR="008C4E26" w:rsidRPr="008D5F54" w:rsidRDefault="004679FB" w:rsidP="003060CB">
      <w:pPr>
        <w:spacing w:line="360" w:lineRule="auto"/>
        <w:ind w:left="-567"/>
        <w:jc w:val="both"/>
        <w:rPr>
          <w:lang w:val="en-GB"/>
        </w:rPr>
      </w:pPr>
      <w:r>
        <w:rPr>
          <w:rFonts w:ascii="Arial" w:eastAsia="Arial" w:hAnsi="Arial" w:cs="Arial"/>
          <w:sz w:val="26"/>
          <w:szCs w:val="26"/>
          <w:lang w:val="en-GB"/>
        </w:rPr>
        <w:t>We look forward to your presence at the next Targi Kielce International Power Industry and Renewable Sources of Energy Fair ENEX in 2024!</w:t>
      </w:r>
    </w:p>
    <w:p w:rsidR="00AA1171" w:rsidRPr="008D5F54" w:rsidRDefault="00AA1171" w:rsidP="003060CB">
      <w:pPr>
        <w:spacing w:line="360" w:lineRule="auto"/>
        <w:ind w:left="-567"/>
        <w:jc w:val="both"/>
        <w:rPr>
          <w:rFonts w:ascii="Arial" w:hAnsi="Arial" w:cs="Arial"/>
          <w:sz w:val="26"/>
          <w:szCs w:val="26"/>
          <w:lang w:val="en-GB"/>
        </w:rPr>
      </w:pPr>
    </w:p>
    <w:sectPr w:rsidR="00AA1171" w:rsidRPr="008D5F54" w:rsidSect="008C4E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1231F"/>
    <w:multiLevelType w:val="hybridMultilevel"/>
    <w:tmpl w:val="04B4CE26"/>
    <w:lvl w:ilvl="0" w:tplc="9A36B688">
      <w:start w:val="1"/>
      <w:numFmt w:val="bullet"/>
      <w:lvlText w:val=""/>
      <w:lvlJc w:val="left"/>
      <w:pPr>
        <w:ind w:left="720" w:hanging="360"/>
      </w:pPr>
      <w:rPr>
        <w:rFonts w:ascii="Symbol" w:hAnsi="Symbol" w:hint="default"/>
      </w:rPr>
    </w:lvl>
    <w:lvl w:ilvl="1" w:tplc="0ACA27A8" w:tentative="1">
      <w:start w:val="1"/>
      <w:numFmt w:val="bullet"/>
      <w:lvlText w:val="o"/>
      <w:lvlJc w:val="left"/>
      <w:pPr>
        <w:ind w:left="1440" w:hanging="360"/>
      </w:pPr>
      <w:rPr>
        <w:rFonts w:ascii="Courier New" w:hAnsi="Courier New" w:cs="Courier New" w:hint="default"/>
      </w:rPr>
    </w:lvl>
    <w:lvl w:ilvl="2" w:tplc="D4A4132C" w:tentative="1">
      <w:start w:val="1"/>
      <w:numFmt w:val="bullet"/>
      <w:lvlText w:val=""/>
      <w:lvlJc w:val="left"/>
      <w:pPr>
        <w:ind w:left="2160" w:hanging="360"/>
      </w:pPr>
      <w:rPr>
        <w:rFonts w:ascii="Wingdings" w:hAnsi="Wingdings" w:hint="default"/>
      </w:rPr>
    </w:lvl>
    <w:lvl w:ilvl="3" w:tplc="C3CC0CCE" w:tentative="1">
      <w:start w:val="1"/>
      <w:numFmt w:val="bullet"/>
      <w:lvlText w:val=""/>
      <w:lvlJc w:val="left"/>
      <w:pPr>
        <w:ind w:left="2880" w:hanging="360"/>
      </w:pPr>
      <w:rPr>
        <w:rFonts w:ascii="Symbol" w:hAnsi="Symbol" w:hint="default"/>
      </w:rPr>
    </w:lvl>
    <w:lvl w:ilvl="4" w:tplc="787A5440" w:tentative="1">
      <w:start w:val="1"/>
      <w:numFmt w:val="bullet"/>
      <w:lvlText w:val="o"/>
      <w:lvlJc w:val="left"/>
      <w:pPr>
        <w:ind w:left="3600" w:hanging="360"/>
      </w:pPr>
      <w:rPr>
        <w:rFonts w:ascii="Courier New" w:hAnsi="Courier New" w:cs="Courier New" w:hint="default"/>
      </w:rPr>
    </w:lvl>
    <w:lvl w:ilvl="5" w:tplc="6F00C600" w:tentative="1">
      <w:start w:val="1"/>
      <w:numFmt w:val="bullet"/>
      <w:lvlText w:val=""/>
      <w:lvlJc w:val="left"/>
      <w:pPr>
        <w:ind w:left="4320" w:hanging="360"/>
      </w:pPr>
      <w:rPr>
        <w:rFonts w:ascii="Wingdings" w:hAnsi="Wingdings" w:hint="default"/>
      </w:rPr>
    </w:lvl>
    <w:lvl w:ilvl="6" w:tplc="9E20A9A6" w:tentative="1">
      <w:start w:val="1"/>
      <w:numFmt w:val="bullet"/>
      <w:lvlText w:val=""/>
      <w:lvlJc w:val="left"/>
      <w:pPr>
        <w:ind w:left="5040" w:hanging="360"/>
      </w:pPr>
      <w:rPr>
        <w:rFonts w:ascii="Symbol" w:hAnsi="Symbol" w:hint="default"/>
      </w:rPr>
    </w:lvl>
    <w:lvl w:ilvl="7" w:tplc="CCA46902" w:tentative="1">
      <w:start w:val="1"/>
      <w:numFmt w:val="bullet"/>
      <w:lvlText w:val="o"/>
      <w:lvlJc w:val="left"/>
      <w:pPr>
        <w:ind w:left="5760" w:hanging="360"/>
      </w:pPr>
      <w:rPr>
        <w:rFonts w:ascii="Courier New" w:hAnsi="Courier New" w:cs="Courier New" w:hint="default"/>
      </w:rPr>
    </w:lvl>
    <w:lvl w:ilvl="8" w:tplc="E2124B3E" w:tentative="1">
      <w:start w:val="1"/>
      <w:numFmt w:val="bullet"/>
      <w:lvlText w:val=""/>
      <w:lvlJc w:val="left"/>
      <w:pPr>
        <w:ind w:left="6480" w:hanging="360"/>
      </w:pPr>
      <w:rPr>
        <w:rFonts w:ascii="Wingdings" w:hAnsi="Wingdings" w:hint="default"/>
      </w:rPr>
    </w:lvl>
  </w:abstractNum>
  <w:abstractNum w:abstractNumId="1" w15:restartNumberingAfterBreak="0">
    <w:nsid w:val="26C457DE"/>
    <w:multiLevelType w:val="hybridMultilevel"/>
    <w:tmpl w:val="409ACC9E"/>
    <w:lvl w:ilvl="0" w:tplc="D2D4A97C">
      <w:start w:val="1"/>
      <w:numFmt w:val="bullet"/>
      <w:lvlText w:val=""/>
      <w:lvlJc w:val="left"/>
      <w:pPr>
        <w:ind w:left="720" w:hanging="360"/>
      </w:pPr>
      <w:rPr>
        <w:rFonts w:ascii="Symbol" w:hAnsi="Symbol" w:hint="default"/>
      </w:rPr>
    </w:lvl>
    <w:lvl w:ilvl="1" w:tplc="88B05BF2" w:tentative="1">
      <w:start w:val="1"/>
      <w:numFmt w:val="bullet"/>
      <w:lvlText w:val="o"/>
      <w:lvlJc w:val="left"/>
      <w:pPr>
        <w:ind w:left="1440" w:hanging="360"/>
      </w:pPr>
      <w:rPr>
        <w:rFonts w:ascii="Courier New" w:hAnsi="Courier New" w:cs="Courier New" w:hint="default"/>
      </w:rPr>
    </w:lvl>
    <w:lvl w:ilvl="2" w:tplc="CF9EA16A" w:tentative="1">
      <w:start w:val="1"/>
      <w:numFmt w:val="bullet"/>
      <w:lvlText w:val=""/>
      <w:lvlJc w:val="left"/>
      <w:pPr>
        <w:ind w:left="2160" w:hanging="360"/>
      </w:pPr>
      <w:rPr>
        <w:rFonts w:ascii="Wingdings" w:hAnsi="Wingdings" w:hint="default"/>
      </w:rPr>
    </w:lvl>
    <w:lvl w:ilvl="3" w:tplc="0BFE9428" w:tentative="1">
      <w:start w:val="1"/>
      <w:numFmt w:val="bullet"/>
      <w:lvlText w:val=""/>
      <w:lvlJc w:val="left"/>
      <w:pPr>
        <w:ind w:left="2880" w:hanging="360"/>
      </w:pPr>
      <w:rPr>
        <w:rFonts w:ascii="Symbol" w:hAnsi="Symbol" w:hint="default"/>
      </w:rPr>
    </w:lvl>
    <w:lvl w:ilvl="4" w:tplc="68865884" w:tentative="1">
      <w:start w:val="1"/>
      <w:numFmt w:val="bullet"/>
      <w:lvlText w:val="o"/>
      <w:lvlJc w:val="left"/>
      <w:pPr>
        <w:ind w:left="3600" w:hanging="360"/>
      </w:pPr>
      <w:rPr>
        <w:rFonts w:ascii="Courier New" w:hAnsi="Courier New" w:cs="Courier New" w:hint="default"/>
      </w:rPr>
    </w:lvl>
    <w:lvl w:ilvl="5" w:tplc="2CD8C222" w:tentative="1">
      <w:start w:val="1"/>
      <w:numFmt w:val="bullet"/>
      <w:lvlText w:val=""/>
      <w:lvlJc w:val="left"/>
      <w:pPr>
        <w:ind w:left="4320" w:hanging="360"/>
      </w:pPr>
      <w:rPr>
        <w:rFonts w:ascii="Wingdings" w:hAnsi="Wingdings" w:hint="default"/>
      </w:rPr>
    </w:lvl>
    <w:lvl w:ilvl="6" w:tplc="25DE3C14" w:tentative="1">
      <w:start w:val="1"/>
      <w:numFmt w:val="bullet"/>
      <w:lvlText w:val=""/>
      <w:lvlJc w:val="left"/>
      <w:pPr>
        <w:ind w:left="5040" w:hanging="360"/>
      </w:pPr>
      <w:rPr>
        <w:rFonts w:ascii="Symbol" w:hAnsi="Symbol" w:hint="default"/>
      </w:rPr>
    </w:lvl>
    <w:lvl w:ilvl="7" w:tplc="4A9CDB10" w:tentative="1">
      <w:start w:val="1"/>
      <w:numFmt w:val="bullet"/>
      <w:lvlText w:val="o"/>
      <w:lvlJc w:val="left"/>
      <w:pPr>
        <w:ind w:left="5760" w:hanging="360"/>
      </w:pPr>
      <w:rPr>
        <w:rFonts w:ascii="Courier New" w:hAnsi="Courier New" w:cs="Courier New" w:hint="default"/>
      </w:rPr>
    </w:lvl>
    <w:lvl w:ilvl="8" w:tplc="B694F2EE" w:tentative="1">
      <w:start w:val="1"/>
      <w:numFmt w:val="bullet"/>
      <w:lvlText w:val=""/>
      <w:lvlJc w:val="left"/>
      <w:pPr>
        <w:ind w:left="6480" w:hanging="360"/>
      </w:pPr>
      <w:rPr>
        <w:rFonts w:ascii="Wingdings" w:hAnsi="Wingdings" w:hint="default"/>
      </w:rPr>
    </w:lvl>
  </w:abstractNum>
  <w:abstractNum w:abstractNumId="2" w15:restartNumberingAfterBreak="0">
    <w:nsid w:val="56D62136"/>
    <w:multiLevelType w:val="hybridMultilevel"/>
    <w:tmpl w:val="79D8D564"/>
    <w:lvl w:ilvl="0" w:tplc="79B48BBC">
      <w:start w:val="1"/>
      <w:numFmt w:val="bullet"/>
      <w:lvlText w:val=""/>
      <w:lvlJc w:val="left"/>
      <w:pPr>
        <w:ind w:left="720" w:hanging="360"/>
      </w:pPr>
      <w:rPr>
        <w:rFonts w:ascii="Symbol" w:hAnsi="Symbol" w:hint="default"/>
      </w:rPr>
    </w:lvl>
    <w:lvl w:ilvl="1" w:tplc="4634ADAC" w:tentative="1">
      <w:start w:val="1"/>
      <w:numFmt w:val="bullet"/>
      <w:lvlText w:val="o"/>
      <w:lvlJc w:val="left"/>
      <w:pPr>
        <w:ind w:left="1440" w:hanging="360"/>
      </w:pPr>
      <w:rPr>
        <w:rFonts w:ascii="Courier New" w:hAnsi="Courier New" w:cs="Courier New" w:hint="default"/>
      </w:rPr>
    </w:lvl>
    <w:lvl w:ilvl="2" w:tplc="13BED3D0" w:tentative="1">
      <w:start w:val="1"/>
      <w:numFmt w:val="bullet"/>
      <w:lvlText w:val=""/>
      <w:lvlJc w:val="left"/>
      <w:pPr>
        <w:ind w:left="2160" w:hanging="360"/>
      </w:pPr>
      <w:rPr>
        <w:rFonts w:ascii="Wingdings" w:hAnsi="Wingdings" w:hint="default"/>
      </w:rPr>
    </w:lvl>
    <w:lvl w:ilvl="3" w:tplc="5B9E554A" w:tentative="1">
      <w:start w:val="1"/>
      <w:numFmt w:val="bullet"/>
      <w:lvlText w:val=""/>
      <w:lvlJc w:val="left"/>
      <w:pPr>
        <w:ind w:left="2880" w:hanging="360"/>
      </w:pPr>
      <w:rPr>
        <w:rFonts w:ascii="Symbol" w:hAnsi="Symbol" w:hint="default"/>
      </w:rPr>
    </w:lvl>
    <w:lvl w:ilvl="4" w:tplc="4C76A4C0" w:tentative="1">
      <w:start w:val="1"/>
      <w:numFmt w:val="bullet"/>
      <w:lvlText w:val="o"/>
      <w:lvlJc w:val="left"/>
      <w:pPr>
        <w:ind w:left="3600" w:hanging="360"/>
      </w:pPr>
      <w:rPr>
        <w:rFonts w:ascii="Courier New" w:hAnsi="Courier New" w:cs="Courier New" w:hint="default"/>
      </w:rPr>
    </w:lvl>
    <w:lvl w:ilvl="5" w:tplc="E2544298" w:tentative="1">
      <w:start w:val="1"/>
      <w:numFmt w:val="bullet"/>
      <w:lvlText w:val=""/>
      <w:lvlJc w:val="left"/>
      <w:pPr>
        <w:ind w:left="4320" w:hanging="360"/>
      </w:pPr>
      <w:rPr>
        <w:rFonts w:ascii="Wingdings" w:hAnsi="Wingdings" w:hint="default"/>
      </w:rPr>
    </w:lvl>
    <w:lvl w:ilvl="6" w:tplc="111EECBA" w:tentative="1">
      <w:start w:val="1"/>
      <w:numFmt w:val="bullet"/>
      <w:lvlText w:val=""/>
      <w:lvlJc w:val="left"/>
      <w:pPr>
        <w:ind w:left="5040" w:hanging="360"/>
      </w:pPr>
      <w:rPr>
        <w:rFonts w:ascii="Symbol" w:hAnsi="Symbol" w:hint="default"/>
      </w:rPr>
    </w:lvl>
    <w:lvl w:ilvl="7" w:tplc="624695E6" w:tentative="1">
      <w:start w:val="1"/>
      <w:numFmt w:val="bullet"/>
      <w:lvlText w:val="o"/>
      <w:lvlJc w:val="left"/>
      <w:pPr>
        <w:ind w:left="5760" w:hanging="360"/>
      </w:pPr>
      <w:rPr>
        <w:rFonts w:ascii="Courier New" w:hAnsi="Courier New" w:cs="Courier New" w:hint="default"/>
      </w:rPr>
    </w:lvl>
    <w:lvl w:ilvl="8" w:tplc="1E46E0A8" w:tentative="1">
      <w:start w:val="1"/>
      <w:numFmt w:val="bullet"/>
      <w:lvlText w:val=""/>
      <w:lvlJc w:val="left"/>
      <w:pPr>
        <w:ind w:left="6480" w:hanging="360"/>
      </w:pPr>
      <w:rPr>
        <w:rFonts w:ascii="Wingdings" w:hAnsi="Wingdings" w:hint="default"/>
      </w:rPr>
    </w:lvl>
  </w:abstractNum>
  <w:abstractNum w:abstractNumId="3" w15:restartNumberingAfterBreak="0">
    <w:nsid w:val="7BAA6FF2"/>
    <w:multiLevelType w:val="hybridMultilevel"/>
    <w:tmpl w:val="D11CDC62"/>
    <w:lvl w:ilvl="0" w:tplc="14F0B87E">
      <w:start w:val="1"/>
      <w:numFmt w:val="bullet"/>
      <w:lvlText w:val=""/>
      <w:lvlJc w:val="left"/>
      <w:pPr>
        <w:ind w:left="720" w:hanging="360"/>
      </w:pPr>
      <w:rPr>
        <w:rFonts w:ascii="Symbol" w:hAnsi="Symbol" w:hint="default"/>
      </w:rPr>
    </w:lvl>
    <w:lvl w:ilvl="1" w:tplc="72D03A98" w:tentative="1">
      <w:start w:val="1"/>
      <w:numFmt w:val="bullet"/>
      <w:lvlText w:val="o"/>
      <w:lvlJc w:val="left"/>
      <w:pPr>
        <w:ind w:left="1440" w:hanging="360"/>
      </w:pPr>
      <w:rPr>
        <w:rFonts w:ascii="Courier New" w:hAnsi="Courier New" w:cs="Courier New" w:hint="default"/>
      </w:rPr>
    </w:lvl>
    <w:lvl w:ilvl="2" w:tplc="3A5AEA2C" w:tentative="1">
      <w:start w:val="1"/>
      <w:numFmt w:val="bullet"/>
      <w:lvlText w:val=""/>
      <w:lvlJc w:val="left"/>
      <w:pPr>
        <w:ind w:left="2160" w:hanging="360"/>
      </w:pPr>
      <w:rPr>
        <w:rFonts w:ascii="Wingdings" w:hAnsi="Wingdings" w:hint="default"/>
      </w:rPr>
    </w:lvl>
    <w:lvl w:ilvl="3" w:tplc="5F247CC6" w:tentative="1">
      <w:start w:val="1"/>
      <w:numFmt w:val="bullet"/>
      <w:lvlText w:val=""/>
      <w:lvlJc w:val="left"/>
      <w:pPr>
        <w:ind w:left="2880" w:hanging="360"/>
      </w:pPr>
      <w:rPr>
        <w:rFonts w:ascii="Symbol" w:hAnsi="Symbol" w:hint="default"/>
      </w:rPr>
    </w:lvl>
    <w:lvl w:ilvl="4" w:tplc="5A366598" w:tentative="1">
      <w:start w:val="1"/>
      <w:numFmt w:val="bullet"/>
      <w:lvlText w:val="o"/>
      <w:lvlJc w:val="left"/>
      <w:pPr>
        <w:ind w:left="3600" w:hanging="360"/>
      </w:pPr>
      <w:rPr>
        <w:rFonts w:ascii="Courier New" w:hAnsi="Courier New" w:cs="Courier New" w:hint="default"/>
      </w:rPr>
    </w:lvl>
    <w:lvl w:ilvl="5" w:tplc="DB803628" w:tentative="1">
      <w:start w:val="1"/>
      <w:numFmt w:val="bullet"/>
      <w:lvlText w:val=""/>
      <w:lvlJc w:val="left"/>
      <w:pPr>
        <w:ind w:left="4320" w:hanging="360"/>
      </w:pPr>
      <w:rPr>
        <w:rFonts w:ascii="Wingdings" w:hAnsi="Wingdings" w:hint="default"/>
      </w:rPr>
    </w:lvl>
    <w:lvl w:ilvl="6" w:tplc="FD9044A8" w:tentative="1">
      <w:start w:val="1"/>
      <w:numFmt w:val="bullet"/>
      <w:lvlText w:val=""/>
      <w:lvlJc w:val="left"/>
      <w:pPr>
        <w:ind w:left="5040" w:hanging="360"/>
      </w:pPr>
      <w:rPr>
        <w:rFonts w:ascii="Symbol" w:hAnsi="Symbol" w:hint="default"/>
      </w:rPr>
    </w:lvl>
    <w:lvl w:ilvl="7" w:tplc="3D961E36" w:tentative="1">
      <w:start w:val="1"/>
      <w:numFmt w:val="bullet"/>
      <w:lvlText w:val="o"/>
      <w:lvlJc w:val="left"/>
      <w:pPr>
        <w:ind w:left="5760" w:hanging="360"/>
      </w:pPr>
      <w:rPr>
        <w:rFonts w:ascii="Courier New" w:hAnsi="Courier New" w:cs="Courier New" w:hint="default"/>
      </w:rPr>
    </w:lvl>
    <w:lvl w:ilvl="8" w:tplc="6AFA5B42"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a1NDUyNzI0NDI1MTZR0lEKTi0uzszPAykwrAUAm8WbZSwAAAA="/>
  </w:docVars>
  <w:rsids>
    <w:rsidRoot w:val="00745BD4"/>
    <w:rsid w:val="0000328F"/>
    <w:rsid w:val="00032A24"/>
    <w:rsid w:val="00054621"/>
    <w:rsid w:val="000B24E6"/>
    <w:rsid w:val="000C4A5E"/>
    <w:rsid w:val="000C535A"/>
    <w:rsid w:val="000E4BA1"/>
    <w:rsid w:val="00106A88"/>
    <w:rsid w:val="001358B6"/>
    <w:rsid w:val="00140161"/>
    <w:rsid w:val="00154C37"/>
    <w:rsid w:val="00172DB5"/>
    <w:rsid w:val="001E5865"/>
    <w:rsid w:val="001F24E5"/>
    <w:rsid w:val="003060CB"/>
    <w:rsid w:val="00306C4A"/>
    <w:rsid w:val="003908B5"/>
    <w:rsid w:val="003A5FE0"/>
    <w:rsid w:val="003E14D6"/>
    <w:rsid w:val="00400418"/>
    <w:rsid w:val="00481293"/>
    <w:rsid w:val="004B2988"/>
    <w:rsid w:val="004D4A13"/>
    <w:rsid w:val="004F5DC4"/>
    <w:rsid w:val="005101B0"/>
    <w:rsid w:val="0051021A"/>
    <w:rsid w:val="00510953"/>
    <w:rsid w:val="00510FB9"/>
    <w:rsid w:val="0051482E"/>
    <w:rsid w:val="0054111F"/>
    <w:rsid w:val="005471DA"/>
    <w:rsid w:val="005F31CE"/>
    <w:rsid w:val="005F3A4B"/>
    <w:rsid w:val="0062605F"/>
    <w:rsid w:val="00635F4C"/>
    <w:rsid w:val="00745BD4"/>
    <w:rsid w:val="007863A2"/>
    <w:rsid w:val="007A28D8"/>
    <w:rsid w:val="00810AB4"/>
    <w:rsid w:val="008C2BA3"/>
    <w:rsid w:val="008C4E26"/>
    <w:rsid w:val="008D5F54"/>
    <w:rsid w:val="008D70B0"/>
    <w:rsid w:val="008F3228"/>
    <w:rsid w:val="009105EA"/>
    <w:rsid w:val="009C029B"/>
    <w:rsid w:val="009D1265"/>
    <w:rsid w:val="009E345C"/>
    <w:rsid w:val="00AA1171"/>
    <w:rsid w:val="00AD409E"/>
    <w:rsid w:val="00B20999"/>
    <w:rsid w:val="00B977E9"/>
    <w:rsid w:val="00BA581D"/>
    <w:rsid w:val="00C35228"/>
    <w:rsid w:val="00C66828"/>
    <w:rsid w:val="00C80649"/>
    <w:rsid w:val="00D33EA0"/>
    <w:rsid w:val="00D46B75"/>
    <w:rsid w:val="00D711DA"/>
    <w:rsid w:val="00DD1F4E"/>
    <w:rsid w:val="00DE6825"/>
    <w:rsid w:val="00E022FF"/>
    <w:rsid w:val="00E815BE"/>
    <w:rsid w:val="00F45BDF"/>
    <w:rsid w:val="00F55497"/>
    <w:rsid w:val="00FB74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75CEF"/>
  <w15:chartTrackingRefBased/>
  <w15:docId w15:val="{E9CA6C6E-A0C5-4309-990F-CBCB4E683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45BD4"/>
    <w:pPr>
      <w:suppressAutoHyphens/>
      <w:autoSpaceDN w:val="0"/>
      <w:spacing w:line="240" w:lineRule="auto"/>
      <w:textAlignment w:val="baseline"/>
    </w:pPr>
    <w:rPr>
      <w:rFonts w:ascii="Calibri" w:eastAsia="Calibri" w:hAnsi="Calibri" w:cs="Times New Roman"/>
    </w:rPr>
  </w:style>
  <w:style w:type="paragraph" w:styleId="Nagwek3">
    <w:name w:val="heading 3"/>
    <w:basedOn w:val="Normalny"/>
    <w:next w:val="Normalny"/>
    <w:link w:val="Nagwek3Znak"/>
    <w:uiPriority w:val="9"/>
    <w:semiHidden/>
    <w:unhideWhenUsed/>
    <w:qFormat/>
    <w:rsid w:val="00745B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5F31C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745BD4"/>
    <w:rPr>
      <w:rFonts w:asciiTheme="majorHAnsi" w:eastAsiaTheme="majorEastAsia" w:hAnsiTheme="majorHAnsi" w:cstheme="majorBidi"/>
      <w:color w:val="1F3763" w:themeColor="accent1" w:themeShade="7F"/>
      <w:sz w:val="24"/>
      <w:szCs w:val="24"/>
    </w:rPr>
  </w:style>
  <w:style w:type="paragraph" w:styleId="NormalnyWeb">
    <w:name w:val="Normal (Web)"/>
    <w:basedOn w:val="Normalny"/>
    <w:uiPriority w:val="99"/>
    <w:rsid w:val="00745BD4"/>
    <w:pPr>
      <w:spacing w:before="100" w:after="100"/>
    </w:pPr>
    <w:rPr>
      <w:rFonts w:ascii="Times New Roman" w:eastAsia="Times New Roman" w:hAnsi="Times New Roman"/>
      <w:sz w:val="24"/>
      <w:szCs w:val="24"/>
      <w:lang w:eastAsia="pl-PL"/>
    </w:rPr>
  </w:style>
  <w:style w:type="character" w:styleId="Pogrubienie">
    <w:name w:val="Strong"/>
    <w:basedOn w:val="Domylnaczcionkaakapitu"/>
    <w:uiPriority w:val="22"/>
    <w:qFormat/>
    <w:rsid w:val="00745BD4"/>
    <w:rPr>
      <w:b/>
      <w:bCs/>
    </w:rPr>
  </w:style>
  <w:style w:type="character" w:styleId="Hipercze">
    <w:name w:val="Hyperlink"/>
    <w:basedOn w:val="Domylnaczcionkaakapitu"/>
    <w:rsid w:val="00745BD4"/>
    <w:rPr>
      <w:color w:val="0563C1"/>
      <w:u w:val="single"/>
    </w:rPr>
  </w:style>
  <w:style w:type="paragraph" w:styleId="Akapitzlist">
    <w:name w:val="List Paragraph"/>
    <w:basedOn w:val="Normalny"/>
    <w:uiPriority w:val="34"/>
    <w:qFormat/>
    <w:rsid w:val="00745BD4"/>
    <w:pPr>
      <w:ind w:left="720"/>
      <w:contextualSpacing/>
    </w:pPr>
  </w:style>
  <w:style w:type="character" w:customStyle="1" w:styleId="Nagwek4Znak">
    <w:name w:val="Nagłówek 4 Znak"/>
    <w:basedOn w:val="Domylnaczcionkaakapitu"/>
    <w:link w:val="Nagwek4"/>
    <w:uiPriority w:val="9"/>
    <w:semiHidden/>
    <w:rsid w:val="005F31CE"/>
    <w:rPr>
      <w:rFonts w:asciiTheme="majorHAnsi" w:eastAsiaTheme="majorEastAsia" w:hAnsiTheme="majorHAnsi" w:cstheme="majorBidi"/>
      <w:i/>
      <w:iCs/>
      <w:color w:val="2F5496" w:themeColor="accent1" w:themeShade="BF"/>
    </w:rPr>
  </w:style>
  <w:style w:type="character" w:customStyle="1" w:styleId="xt0psk2">
    <w:name w:val="xt0psk2"/>
    <w:basedOn w:val="Domylnaczcionkaakapitu"/>
    <w:rsid w:val="00154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1583</Words>
  <Characters>9502</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Cholewa</dc:creator>
  <cp:lastModifiedBy>Róg Małgorzata</cp:lastModifiedBy>
  <cp:revision>3</cp:revision>
  <cp:lastPrinted>2023-02-24T14:41:00Z</cp:lastPrinted>
  <dcterms:created xsi:type="dcterms:W3CDTF">2023-03-20T12:59:00Z</dcterms:created>
  <dcterms:modified xsi:type="dcterms:W3CDTF">2023-03-20T13:01:00Z</dcterms:modified>
</cp:coreProperties>
</file>